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DFFD6" w14:textId="77777777" w:rsidR="00950DE6" w:rsidRDefault="00101571" w:rsidP="00950DE6">
      <w:pPr>
        <w:rPr>
          <w:rFonts w:ascii="Arial" w:hAnsi="Arial" w:cs="Arial"/>
          <w:b/>
          <w:i/>
          <w:sz w:val="32"/>
          <w:szCs w:val="32"/>
        </w:rPr>
      </w:pPr>
      <w:bookmarkStart w:id="0" w:name="_GoBack"/>
      <w:bookmarkEnd w:id="0"/>
      <w:r>
        <w:rPr>
          <w:noProof/>
        </w:rPr>
        <w:drawing>
          <wp:anchor distT="0" distB="0" distL="114300" distR="114300" simplePos="0" relativeHeight="251670528" behindDoc="1" locked="0" layoutInCell="1" allowOverlap="1" wp14:anchorId="1D55BD6B" wp14:editId="7D5085CA">
            <wp:simplePos x="0" y="0"/>
            <wp:positionH relativeFrom="column">
              <wp:posOffset>5994184</wp:posOffset>
            </wp:positionH>
            <wp:positionV relativeFrom="page">
              <wp:posOffset>330740</wp:posOffset>
            </wp:positionV>
            <wp:extent cx="824602" cy="1108954"/>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a:fillRect/>
                    </a:stretch>
                  </pic:blipFill>
                  <pic:spPr>
                    <a:xfrm>
                      <a:off x="0" y="0"/>
                      <a:ext cx="825773" cy="1110529"/>
                    </a:xfrm>
                    <a:prstGeom prst="rect">
                      <a:avLst/>
                    </a:prstGeom>
                  </pic:spPr>
                </pic:pic>
              </a:graphicData>
            </a:graphic>
            <wp14:sizeRelH relativeFrom="margin">
              <wp14:pctWidth>0</wp14:pctWidth>
            </wp14:sizeRelH>
            <wp14:sizeRelV relativeFrom="margin">
              <wp14:pctHeight>0</wp14:pctHeight>
            </wp14:sizeRelV>
          </wp:anchor>
        </w:drawing>
      </w:r>
      <w:r w:rsidRPr="000C0158">
        <w:rPr>
          <w:rFonts w:ascii="Arial" w:hAnsi="Arial" w:cs="Arial"/>
          <w:b/>
          <w:i/>
          <w:noProof/>
          <w:sz w:val="16"/>
          <w:szCs w:val="16"/>
        </w:rPr>
        <mc:AlternateContent>
          <mc:Choice Requires="wps">
            <w:drawing>
              <wp:anchor distT="0" distB="0" distL="114300" distR="114300" simplePos="0" relativeHeight="251668480" behindDoc="1" locked="0" layoutInCell="1" allowOverlap="1" wp14:anchorId="15298102" wp14:editId="7446EF7B">
                <wp:simplePos x="0" y="0"/>
                <wp:positionH relativeFrom="page">
                  <wp:posOffset>1760220</wp:posOffset>
                </wp:positionH>
                <wp:positionV relativeFrom="paragraph">
                  <wp:posOffset>55880</wp:posOffset>
                </wp:positionV>
                <wp:extent cx="4143375" cy="466090"/>
                <wp:effectExtent l="0" t="0" r="28575" b="10160"/>
                <wp:wrapTight wrapText="bothSides">
                  <wp:wrapPolygon edited="0">
                    <wp:start x="0" y="0"/>
                    <wp:lineTo x="0" y="21188"/>
                    <wp:lineTo x="21650" y="21188"/>
                    <wp:lineTo x="2165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466090"/>
                        </a:xfrm>
                        <a:prstGeom prst="rect">
                          <a:avLst/>
                        </a:prstGeom>
                        <a:solidFill>
                          <a:srgbClr val="273990"/>
                        </a:solidFill>
                        <a:ln w="9525">
                          <a:solidFill>
                            <a:srgbClr val="000000"/>
                          </a:solidFill>
                          <a:miter lim="800000"/>
                          <a:headEnd/>
                          <a:tailEnd/>
                        </a:ln>
                      </wps:spPr>
                      <wps:txbx>
                        <w:txbxContent>
                          <w:p w14:paraId="3B08491B" w14:textId="77777777" w:rsidR="00101571" w:rsidRPr="002D7927" w:rsidRDefault="00101571" w:rsidP="00101571">
                            <w:pPr>
                              <w:jc w:val="center"/>
                              <w:rPr>
                                <w:rFonts w:ascii="Arial" w:hAnsi="Arial" w:cs="Arial"/>
                                <w:color w:val="FFFFFF" w:themeColor="background1"/>
                                <w:sz w:val="48"/>
                                <w:szCs w:val="48"/>
                              </w:rPr>
                            </w:pPr>
                            <w:r>
                              <w:rPr>
                                <w:rFonts w:ascii="Arial" w:hAnsi="Arial" w:cs="Arial"/>
                                <w:color w:val="FFFFFF" w:themeColor="background1"/>
                                <w:sz w:val="48"/>
                                <w:szCs w:val="48"/>
                              </w:rPr>
                              <w:t>Video and Discussion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298102" id="_x0000_t202" coordsize="21600,21600" o:spt="202" path="m,l,21600r21600,l21600,xe">
                <v:stroke joinstyle="miter"/>
                <v:path gradientshapeok="t" o:connecttype="rect"/>
              </v:shapetype>
              <v:shape id="Text Box 2" o:spid="_x0000_s1026" type="#_x0000_t202" style="position:absolute;margin-left:138.6pt;margin-top:4.4pt;width:326.25pt;height:36.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" fillcolor="#273990">
                <v:textbox>
                  <w:txbxContent>
                    <w:p w14:paraId="3B08491B" w14:textId="77777777" w:rsidR="00101571" w:rsidRPr="002D7927" w:rsidRDefault="00101571" w:rsidP="00101571">
                      <w:pPr>
                        <w:jc w:val="center"/>
                        <w:rPr>
                          <w:rFonts w:ascii="Arial" w:hAnsi="Arial" w:cs="Arial"/>
                          <w:color w:val="FFFFFF" w:themeColor="background1"/>
                          <w:sz w:val="48"/>
                          <w:szCs w:val="48"/>
                        </w:rPr>
                      </w:pPr>
                      <w:r>
                        <w:rPr>
                          <w:rFonts w:ascii="Arial" w:hAnsi="Arial" w:cs="Arial"/>
                          <w:color w:val="FFFFFF" w:themeColor="background1"/>
                          <w:sz w:val="48"/>
                          <w:szCs w:val="48"/>
                        </w:rPr>
                        <w:t>Video and Discussion Guide</w:t>
                      </w:r>
                    </w:p>
                  </w:txbxContent>
                </v:textbox>
                <w10:wrap type="tight" anchorx="page"/>
              </v:shape>
            </w:pict>
          </mc:Fallback>
        </mc:AlternateContent>
      </w:r>
    </w:p>
    <w:p w14:paraId="0FACA7AF" w14:textId="77777777" w:rsidR="00950DE6" w:rsidRPr="00950DE6" w:rsidRDefault="00950DE6" w:rsidP="00950DE6">
      <w:pPr>
        <w:jc w:val="center"/>
        <w:rPr>
          <w:rFonts w:ascii="Arial" w:hAnsi="Arial" w:cs="Arial"/>
          <w:b/>
          <w:i/>
          <w:sz w:val="16"/>
          <w:szCs w:val="16"/>
        </w:rPr>
      </w:pPr>
    </w:p>
    <w:p w14:paraId="6DA9B0A0" w14:textId="77777777" w:rsidR="000C0158" w:rsidRDefault="000C0158" w:rsidP="00950DE6">
      <w:pPr>
        <w:jc w:val="center"/>
        <w:rPr>
          <w:rFonts w:ascii="Arial" w:hAnsi="Arial" w:cs="Arial"/>
          <w:b/>
          <w:i/>
          <w:sz w:val="32"/>
          <w:szCs w:val="32"/>
        </w:rPr>
      </w:pPr>
    </w:p>
    <w:p w14:paraId="21E9D1FA" w14:textId="77777777" w:rsidR="00A93EF9" w:rsidRDefault="00A93EF9" w:rsidP="00950DE6">
      <w:pPr>
        <w:jc w:val="center"/>
        <w:rPr>
          <w:rFonts w:ascii="Arial" w:hAnsi="Arial" w:cs="Arial"/>
          <w:b/>
          <w:i/>
          <w:sz w:val="36"/>
          <w:szCs w:val="36"/>
        </w:rPr>
      </w:pPr>
    </w:p>
    <w:p w14:paraId="2229345F" w14:textId="77777777" w:rsidR="00A93EF9" w:rsidRDefault="00A93EF9" w:rsidP="00950DE6">
      <w:pPr>
        <w:jc w:val="center"/>
        <w:rPr>
          <w:rFonts w:ascii="Arial" w:hAnsi="Arial" w:cs="Arial"/>
          <w:b/>
          <w:i/>
          <w:sz w:val="36"/>
          <w:szCs w:val="36"/>
        </w:rPr>
      </w:pPr>
      <w:r w:rsidRPr="00A93EF9">
        <w:rPr>
          <w:rFonts w:ascii="Arial" w:hAnsi="Arial" w:cs="Arial"/>
          <w:b/>
          <w:i/>
          <w:sz w:val="36"/>
          <w:szCs w:val="36"/>
          <w:u w:val="single"/>
        </w:rPr>
        <w:t>TED Talk</w:t>
      </w:r>
      <w:r>
        <w:rPr>
          <w:rFonts w:ascii="Arial" w:hAnsi="Arial" w:cs="Arial"/>
          <w:b/>
          <w:i/>
          <w:sz w:val="36"/>
          <w:szCs w:val="36"/>
        </w:rPr>
        <w:t>:</w:t>
      </w:r>
    </w:p>
    <w:p w14:paraId="21CADE1B" w14:textId="427EED31" w:rsidR="00950DE6" w:rsidRPr="00101571" w:rsidRDefault="000603A8" w:rsidP="00A93EF9">
      <w:pPr>
        <w:jc w:val="center"/>
        <w:rPr>
          <w:rFonts w:ascii="Arial" w:hAnsi="Arial" w:cs="Arial"/>
          <w:b/>
          <w:i/>
          <w:sz w:val="36"/>
          <w:szCs w:val="36"/>
        </w:rPr>
      </w:pPr>
      <w:r>
        <w:rPr>
          <w:rFonts w:ascii="Arial" w:hAnsi="Arial" w:cs="Arial"/>
          <w:b/>
          <w:i/>
          <w:sz w:val="36"/>
          <w:szCs w:val="36"/>
        </w:rPr>
        <w:t>A Taboo-Free Way to Talk About Periods</w:t>
      </w:r>
    </w:p>
    <w:p w14:paraId="7EB7711F" w14:textId="1A40ADAF" w:rsidR="00242880" w:rsidRDefault="00950DE6" w:rsidP="00B647DC">
      <w:pPr>
        <w:rPr>
          <w:rFonts w:ascii="Arial" w:hAnsi="Arial" w:cs="Arial"/>
          <w:b/>
        </w:rPr>
      </w:pPr>
      <w:r>
        <w:rPr>
          <w:noProof/>
        </w:rPr>
        <w:t xml:space="preserve">     </w:t>
      </w:r>
      <w:r w:rsidR="00FF1A20">
        <w:rPr>
          <w:rFonts w:ascii="Arial" w:hAnsi="Arial" w:cs="Arial"/>
          <w:b/>
        </w:rPr>
        <w:tab/>
      </w:r>
    </w:p>
    <w:p w14:paraId="5E7B9EC2" w14:textId="79CEE1C9" w:rsidR="00B53D68" w:rsidRDefault="000603A8" w:rsidP="00B53D68">
      <w:pPr>
        <w:rPr>
          <w:rFonts w:ascii="Arial" w:hAnsi="Arial" w:cs="Arial"/>
          <w:b/>
        </w:rPr>
      </w:pPr>
      <w:r>
        <w:rPr>
          <w:noProof/>
        </w:rPr>
        <w:drawing>
          <wp:anchor distT="0" distB="0" distL="114300" distR="114300" simplePos="0" relativeHeight="251675648" behindDoc="0" locked="0" layoutInCell="1" allowOverlap="1" wp14:anchorId="10B8DD46" wp14:editId="63894861">
            <wp:simplePos x="0" y="0"/>
            <wp:positionH relativeFrom="column">
              <wp:posOffset>1270</wp:posOffset>
            </wp:positionH>
            <wp:positionV relativeFrom="paragraph">
              <wp:posOffset>0</wp:posOffset>
            </wp:positionV>
            <wp:extent cx="2431043" cy="13716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73" t="18084" r="48553" b="31490"/>
                    <a:stretch/>
                  </pic:blipFill>
                  <pic:spPr bwMode="auto">
                    <a:xfrm>
                      <a:off x="0" y="0"/>
                      <a:ext cx="2431043" cy="1371600"/>
                    </a:xfrm>
                    <a:prstGeom prst="rect">
                      <a:avLst/>
                    </a:prstGeom>
                    <a:ln>
                      <a:noFill/>
                    </a:ln>
                    <a:extLst>
                      <a:ext uri="{53640926-AAD7-44D8-BBD7-CCE9431645EC}">
                        <a14:shadowObscured xmlns:a14="http://schemas.microsoft.com/office/drawing/2010/main"/>
                      </a:ext>
                    </a:extLst>
                  </pic:spPr>
                </pic:pic>
              </a:graphicData>
            </a:graphic>
          </wp:anchor>
        </w:drawing>
      </w:r>
    </w:p>
    <w:p w14:paraId="478652EA" w14:textId="62F4D8E9" w:rsidR="00786E2F" w:rsidRDefault="0063441B" w:rsidP="00CC3352">
      <w:pPr>
        <w:contextualSpacing/>
        <w:rPr>
          <w:rFonts w:ascii="Arial" w:hAnsi="Arial" w:cs="Arial"/>
          <w:b/>
        </w:rPr>
      </w:pPr>
      <w:r>
        <w:rPr>
          <w:rFonts w:ascii="Arial" w:hAnsi="Arial" w:cs="Arial"/>
          <w:b/>
        </w:rPr>
        <w:t>Speaker</w:t>
      </w:r>
      <w:r w:rsidR="00786E2F" w:rsidRPr="00727834">
        <w:rPr>
          <w:rFonts w:ascii="Arial" w:hAnsi="Arial" w:cs="Arial"/>
          <w:b/>
        </w:rPr>
        <w:t xml:space="preserve">: </w:t>
      </w:r>
      <w:r w:rsidR="000603A8">
        <w:rPr>
          <w:rFonts w:ascii="Arial" w:eastAsia="Times New Roman" w:hAnsi="Arial" w:cs="Arial"/>
          <w:iCs/>
          <w:color w:val="333333"/>
          <w:lang w:val="en"/>
        </w:rPr>
        <w:t>Aditi Gupta</w:t>
      </w:r>
    </w:p>
    <w:p w14:paraId="0727BE11" w14:textId="34B69FA3" w:rsidR="00786E2F" w:rsidRPr="00727834" w:rsidRDefault="00786E2F" w:rsidP="00CC3352">
      <w:pPr>
        <w:contextualSpacing/>
        <w:rPr>
          <w:rFonts w:ascii="Arial" w:hAnsi="Arial" w:cs="Arial"/>
        </w:rPr>
      </w:pPr>
      <w:r w:rsidRPr="00727834">
        <w:rPr>
          <w:rFonts w:ascii="Arial" w:hAnsi="Arial" w:cs="Arial"/>
          <w:b/>
        </w:rPr>
        <w:t xml:space="preserve">Year </w:t>
      </w:r>
      <w:r w:rsidR="00DC0671">
        <w:rPr>
          <w:rFonts w:ascii="Arial" w:hAnsi="Arial" w:cs="Arial"/>
          <w:b/>
        </w:rPr>
        <w:t>of talk</w:t>
      </w:r>
      <w:r w:rsidRPr="00727834">
        <w:rPr>
          <w:rFonts w:ascii="Arial" w:hAnsi="Arial" w:cs="Arial"/>
          <w:b/>
        </w:rPr>
        <w:t xml:space="preserve">: </w:t>
      </w:r>
      <w:r w:rsidRPr="00727834">
        <w:rPr>
          <w:rFonts w:ascii="Arial" w:hAnsi="Arial" w:cs="Arial"/>
        </w:rPr>
        <w:t>20</w:t>
      </w:r>
      <w:r w:rsidR="00BD3CBC">
        <w:rPr>
          <w:rFonts w:ascii="Arial" w:hAnsi="Arial" w:cs="Arial"/>
        </w:rPr>
        <w:t>1</w:t>
      </w:r>
      <w:r w:rsidR="000603A8">
        <w:rPr>
          <w:rFonts w:ascii="Arial" w:hAnsi="Arial" w:cs="Arial"/>
        </w:rPr>
        <w:t>5</w:t>
      </w:r>
    </w:p>
    <w:p w14:paraId="1AB34A99" w14:textId="27EC1813" w:rsidR="00786E2F" w:rsidRPr="00727834" w:rsidRDefault="00786E2F" w:rsidP="00CC3352">
      <w:pPr>
        <w:contextualSpacing/>
        <w:rPr>
          <w:rFonts w:ascii="Arial" w:hAnsi="Arial" w:cs="Arial"/>
        </w:rPr>
      </w:pPr>
      <w:r w:rsidRPr="00727834">
        <w:rPr>
          <w:rFonts w:ascii="Arial" w:hAnsi="Arial" w:cs="Arial"/>
          <w:b/>
        </w:rPr>
        <w:t>Length</w:t>
      </w:r>
      <w:r w:rsidRPr="00727834">
        <w:rPr>
          <w:rFonts w:ascii="Arial" w:hAnsi="Arial" w:cs="Arial"/>
        </w:rPr>
        <w:t xml:space="preserve">: </w:t>
      </w:r>
      <w:r w:rsidR="00DC0671">
        <w:rPr>
          <w:rFonts w:ascii="Arial" w:hAnsi="Arial" w:cs="Arial"/>
        </w:rPr>
        <w:t>1</w:t>
      </w:r>
      <w:r w:rsidR="000603A8">
        <w:rPr>
          <w:rFonts w:ascii="Arial" w:hAnsi="Arial" w:cs="Arial"/>
        </w:rPr>
        <w:t>1</w:t>
      </w:r>
      <w:r w:rsidR="00DC0671">
        <w:rPr>
          <w:rFonts w:ascii="Arial" w:hAnsi="Arial" w:cs="Arial"/>
        </w:rPr>
        <w:t>:</w:t>
      </w:r>
      <w:r w:rsidR="000603A8">
        <w:rPr>
          <w:rFonts w:ascii="Arial" w:hAnsi="Arial" w:cs="Arial"/>
        </w:rPr>
        <w:t>11</w:t>
      </w:r>
      <w:r w:rsidR="00BD3CBC">
        <w:rPr>
          <w:rFonts w:ascii="Arial" w:hAnsi="Arial" w:cs="Arial"/>
        </w:rPr>
        <w:t xml:space="preserve"> </w:t>
      </w:r>
      <w:r w:rsidRPr="00727834">
        <w:rPr>
          <w:rFonts w:ascii="Arial" w:hAnsi="Arial" w:cs="Arial"/>
        </w:rPr>
        <w:t>min</w:t>
      </w:r>
    </w:p>
    <w:p w14:paraId="6B41A0CD" w14:textId="5092918D" w:rsidR="00101571" w:rsidRDefault="00786E2F" w:rsidP="00CC3352">
      <w:pPr>
        <w:contextualSpacing/>
        <w:rPr>
          <w:rFonts w:ascii="Arial" w:hAnsi="Arial" w:cs="Arial"/>
          <w:b/>
        </w:rPr>
      </w:pPr>
      <w:r w:rsidRPr="00727834">
        <w:rPr>
          <w:rFonts w:ascii="Arial" w:hAnsi="Arial" w:cs="Arial"/>
          <w:b/>
        </w:rPr>
        <w:t>English</w:t>
      </w:r>
      <w:r w:rsidRPr="00727834">
        <w:rPr>
          <w:rFonts w:ascii="Arial" w:hAnsi="Arial" w:cs="Arial"/>
        </w:rPr>
        <w:t xml:space="preserve"> </w:t>
      </w:r>
      <w:r w:rsidRPr="00727834">
        <w:rPr>
          <w:rFonts w:ascii="Arial" w:hAnsi="Arial" w:cs="Arial"/>
          <w:b/>
        </w:rPr>
        <w:t>level</w:t>
      </w:r>
      <w:r w:rsidRPr="00727834">
        <w:rPr>
          <w:rFonts w:ascii="Arial" w:hAnsi="Arial" w:cs="Arial"/>
        </w:rPr>
        <w:t xml:space="preserve">: </w:t>
      </w:r>
      <w:r w:rsidR="00A646F5">
        <w:rPr>
          <w:rFonts w:ascii="Arial" w:hAnsi="Arial" w:cs="Arial"/>
        </w:rPr>
        <w:t>Mediu</w:t>
      </w:r>
      <w:r w:rsidR="00DC0671">
        <w:rPr>
          <w:rFonts w:ascii="Arial" w:hAnsi="Arial" w:cs="Arial"/>
        </w:rPr>
        <w:t>m</w:t>
      </w:r>
    </w:p>
    <w:p w14:paraId="4FC2D4C7" w14:textId="442E68E7" w:rsidR="00FF1A20" w:rsidRDefault="00950DE6" w:rsidP="00CC3352">
      <w:pPr>
        <w:contextualSpacing/>
        <w:rPr>
          <w:rFonts w:ascii="Arial" w:hAnsi="Arial" w:cs="Arial"/>
        </w:rPr>
      </w:pPr>
      <w:r>
        <w:rPr>
          <w:rFonts w:ascii="Arial" w:hAnsi="Arial" w:cs="Arial"/>
          <w:b/>
        </w:rPr>
        <w:t xml:space="preserve">Themes: </w:t>
      </w:r>
      <w:r w:rsidR="000603A8">
        <w:rPr>
          <w:rFonts w:ascii="Arial" w:hAnsi="Arial" w:cs="Arial"/>
        </w:rPr>
        <w:t>Girls’</w:t>
      </w:r>
      <w:r w:rsidR="00825131">
        <w:rPr>
          <w:rFonts w:ascii="Arial" w:hAnsi="Arial" w:cs="Arial"/>
        </w:rPr>
        <w:t xml:space="preserve"> and Women’s</w:t>
      </w:r>
      <w:r w:rsidR="000603A8">
        <w:rPr>
          <w:rFonts w:ascii="Arial" w:hAnsi="Arial" w:cs="Arial"/>
        </w:rPr>
        <w:t xml:space="preserve"> Education and Empowerment</w:t>
      </w:r>
      <w:r w:rsidR="00825131">
        <w:rPr>
          <w:rFonts w:ascii="Arial" w:hAnsi="Arial" w:cs="Arial"/>
        </w:rPr>
        <w:t>; Menstrual Education</w:t>
      </w:r>
    </w:p>
    <w:p w14:paraId="427A5854" w14:textId="7D8FA305" w:rsidR="000603A8" w:rsidRDefault="000603A8" w:rsidP="00101571">
      <w:pPr>
        <w:ind w:left="2880" w:firstLine="720"/>
        <w:contextualSpacing/>
        <w:rPr>
          <w:rFonts w:ascii="Arial" w:hAnsi="Arial" w:cs="Arial"/>
          <w:b/>
        </w:rPr>
      </w:pPr>
      <w:r w:rsidRPr="00950DE6">
        <w:rPr>
          <w:rFonts w:ascii="Arial" w:hAnsi="Arial" w:cs="Arial"/>
          <w:b/>
          <w:noProof/>
        </w:rPr>
        <mc:AlternateContent>
          <mc:Choice Requires="wps">
            <w:drawing>
              <wp:anchor distT="0" distB="0" distL="114300" distR="114300" simplePos="0" relativeHeight="251672576" behindDoc="0" locked="0" layoutInCell="1" allowOverlap="1" wp14:anchorId="5EFE5ED5" wp14:editId="353EB9C0">
                <wp:simplePos x="0" y="0"/>
                <wp:positionH relativeFrom="column">
                  <wp:posOffset>2947670</wp:posOffset>
                </wp:positionH>
                <wp:positionV relativeFrom="paragraph">
                  <wp:posOffset>132080</wp:posOffset>
                </wp:positionV>
                <wp:extent cx="3282950" cy="590550"/>
                <wp:effectExtent l="0" t="0" r="1270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590550"/>
                        </a:xfrm>
                        <a:prstGeom prst="rect">
                          <a:avLst/>
                        </a:prstGeom>
                        <a:ln>
                          <a:solidFill>
                            <a:schemeClr val="bg1"/>
                          </a:solidFill>
                          <a:headEnd/>
                          <a:tailEnd/>
                        </a:ln>
                      </wps:spPr>
                      <wps:style>
                        <a:lnRef idx="2">
                          <a:schemeClr val="accent2"/>
                        </a:lnRef>
                        <a:fillRef idx="1">
                          <a:schemeClr val="lt1"/>
                        </a:fillRef>
                        <a:effectRef idx="0">
                          <a:schemeClr val="accent2"/>
                        </a:effectRef>
                        <a:fontRef idx="minor">
                          <a:schemeClr val="dk1"/>
                        </a:fontRef>
                      </wps:style>
                      <wps:txbx>
                        <w:txbxContent>
                          <w:p w14:paraId="13B0C68C" w14:textId="2A0F95F2" w:rsidR="009A7CD9" w:rsidRPr="00A57AD2" w:rsidRDefault="000603A8" w:rsidP="00A57AD2">
                            <w:pPr>
                              <w:rPr>
                                <w:rFonts w:ascii="Arial" w:hAnsi="Arial" w:cs="Arial"/>
                                <w:b/>
                                <w:sz w:val="22"/>
                                <w:szCs w:val="22"/>
                              </w:rPr>
                            </w:pPr>
                            <w:r w:rsidRPr="000603A8">
                              <w:rPr>
                                <w:rStyle w:val="Hyperlink"/>
                                <w:rFonts w:ascii="Arial" w:hAnsi="Arial" w:cs="Arial"/>
                                <w:b/>
                                <w:sz w:val="22"/>
                                <w:szCs w:val="22"/>
                              </w:rPr>
                              <w:t>https://www.ted.com/talks/aditi_gupta_a_taboo_free_way_to_talk_about_periods?language=en</w:t>
                            </w:r>
                          </w:p>
                          <w:p w14:paraId="62370242" w14:textId="3CC958F0" w:rsidR="00101571" w:rsidRDefault="00101571" w:rsidP="00101571">
                            <w:pPr>
                              <w:rPr>
                                <w:rFonts w:ascii="Arial" w:hAnsi="Arial" w:cs="Arial"/>
                                <w:lang w:val="en"/>
                              </w:rPr>
                            </w:pPr>
                          </w:p>
                          <w:p w14:paraId="735E823A" w14:textId="77777777" w:rsidR="00A93EF9" w:rsidRDefault="00A93EF9" w:rsidP="00101571">
                            <w:pPr>
                              <w:rPr>
                                <w:rFonts w:ascii="Arial" w:hAnsi="Arial" w:cs="Arial"/>
                                <w:lang w:val="en"/>
                              </w:rPr>
                            </w:pPr>
                          </w:p>
                          <w:p w14:paraId="0BB6ECA0" w14:textId="77777777" w:rsidR="00101571" w:rsidRDefault="00101571" w:rsidP="00101571">
                            <w:pPr>
                              <w:rPr>
                                <w:rFonts w:ascii="Arial" w:hAnsi="Arial" w:cs="Arial"/>
                                <w:lang w:val="en"/>
                              </w:rPr>
                            </w:pPr>
                          </w:p>
                          <w:p w14:paraId="03A06BDA" w14:textId="77777777" w:rsidR="00101571" w:rsidRPr="00950DE6" w:rsidRDefault="00101571" w:rsidP="0010157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FE5ED5" id="_x0000_s1027" type="#_x0000_t202" style="position:absolute;left:0;text-align:left;margin-left:232.1pt;margin-top:10.4pt;width:258.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" fillcolor="white [3201]" strokecolor="white [3212]" strokeweight="2pt">
                <v:textbox>
                  <w:txbxContent>
                    <w:p w14:paraId="13B0C68C" w14:textId="2A0F95F2" w:rsidR="009A7CD9" w:rsidRPr="00A57AD2" w:rsidRDefault="000603A8" w:rsidP="00A57AD2">
                      <w:pPr>
                        <w:rPr>
                          <w:rFonts w:ascii="Arial" w:hAnsi="Arial" w:cs="Arial"/>
                          <w:b/>
                          <w:sz w:val="22"/>
                          <w:szCs w:val="22"/>
                        </w:rPr>
                      </w:pPr>
                      <w:r w:rsidRPr="000603A8">
                        <w:rPr>
                          <w:rStyle w:val="Hyperlink"/>
                          <w:rFonts w:ascii="Arial" w:hAnsi="Arial" w:cs="Arial"/>
                          <w:b/>
                          <w:sz w:val="22"/>
                          <w:szCs w:val="22"/>
                        </w:rPr>
                        <w:t>https://www.ted.com/talks/aditi_gupta_a_taboo_free_way_to_talk_about_periods?language=en</w:t>
                      </w:r>
                    </w:p>
                    <w:p w14:paraId="62370242" w14:textId="3CC958F0" w:rsidR="00101571" w:rsidRDefault="00101571" w:rsidP="00101571">
                      <w:pPr>
                        <w:rPr>
                          <w:rFonts w:ascii="Arial" w:hAnsi="Arial" w:cs="Arial"/>
                          <w:lang w:val="en"/>
                        </w:rPr>
                      </w:pPr>
                    </w:p>
                    <w:p w14:paraId="735E823A" w14:textId="77777777" w:rsidR="00A93EF9" w:rsidRDefault="00A93EF9" w:rsidP="00101571">
                      <w:pPr>
                        <w:rPr>
                          <w:rFonts w:ascii="Arial" w:hAnsi="Arial" w:cs="Arial"/>
                          <w:lang w:val="en"/>
                        </w:rPr>
                      </w:pPr>
                    </w:p>
                    <w:p w14:paraId="0BB6ECA0" w14:textId="77777777" w:rsidR="00101571" w:rsidRDefault="00101571" w:rsidP="00101571">
                      <w:pPr>
                        <w:rPr>
                          <w:rFonts w:ascii="Arial" w:hAnsi="Arial" w:cs="Arial"/>
                          <w:lang w:val="en"/>
                        </w:rPr>
                      </w:pPr>
                    </w:p>
                    <w:p w14:paraId="03A06BDA" w14:textId="77777777" w:rsidR="00101571" w:rsidRPr="00950DE6" w:rsidRDefault="00101571" w:rsidP="00101571">
                      <w:pPr>
                        <w:rPr>
                          <w:rFonts w:ascii="Arial" w:hAnsi="Arial" w:cs="Arial"/>
                        </w:rPr>
                      </w:pPr>
                    </w:p>
                  </w:txbxContent>
                </v:textbox>
              </v:shape>
            </w:pict>
          </mc:Fallback>
        </mc:AlternateContent>
      </w:r>
    </w:p>
    <w:p w14:paraId="47E57DB3" w14:textId="5A5B59C4" w:rsidR="00FF45C1" w:rsidRPr="00101571" w:rsidRDefault="000603A8" w:rsidP="000603A8">
      <w:pPr>
        <w:ind w:left="3600"/>
        <w:contextualSpacing/>
        <w:rPr>
          <w:rFonts w:ascii="Arial" w:hAnsi="Arial" w:cs="Arial"/>
          <w:b/>
        </w:rPr>
      </w:pPr>
      <w:r>
        <w:rPr>
          <w:rFonts w:ascii="Arial" w:hAnsi="Arial" w:cs="Arial"/>
          <w:b/>
        </w:rPr>
        <w:t xml:space="preserve">       </w:t>
      </w:r>
      <w:r w:rsidR="00FF45C1">
        <w:rPr>
          <w:rFonts w:ascii="Arial" w:hAnsi="Arial" w:cs="Arial"/>
          <w:b/>
        </w:rPr>
        <w:t xml:space="preserve">Link: </w:t>
      </w:r>
    </w:p>
    <w:p w14:paraId="49B76DE2" w14:textId="468EA73C" w:rsidR="00950DE6" w:rsidRPr="00F74AF5" w:rsidRDefault="00101571" w:rsidP="00B647DC">
      <w:pPr>
        <w:rPr>
          <w:rFonts w:ascii="Arial" w:eastAsia="Times New Roman" w:hAnsi="Arial" w:cs="Arial"/>
          <w:b/>
          <w:color w:val="0000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CFF5EE1" w14:textId="77777777" w:rsidR="00305D28" w:rsidRDefault="00305D28" w:rsidP="00B647DC">
      <w:pPr>
        <w:rPr>
          <w:rFonts w:ascii="Arial" w:hAnsi="Arial" w:cs="Arial"/>
          <w:b/>
          <w:u w:val="single"/>
        </w:rPr>
      </w:pPr>
    </w:p>
    <w:p w14:paraId="69B282EF" w14:textId="77777777" w:rsidR="00F74AF5" w:rsidRDefault="00F74AF5" w:rsidP="00B647DC">
      <w:pPr>
        <w:rPr>
          <w:rFonts w:ascii="Arial" w:hAnsi="Arial" w:cs="Arial"/>
          <w:b/>
          <w:u w:val="single"/>
        </w:rPr>
      </w:pPr>
    </w:p>
    <w:p w14:paraId="0BE7A72C" w14:textId="77777777" w:rsidR="00BD3CBC" w:rsidRDefault="00A93EF9" w:rsidP="00B647DC">
      <w:pPr>
        <w:rPr>
          <w:rFonts w:ascii="Arial" w:hAnsi="Arial" w:cs="Arial"/>
          <w:b/>
          <w:u w:val="single"/>
        </w:rPr>
      </w:pPr>
      <w:r w:rsidRPr="00950DE6">
        <w:rPr>
          <w:rFonts w:ascii="Arial" w:hAnsi="Arial" w:cs="Arial"/>
          <w:b/>
          <w:noProof/>
        </w:rPr>
        <mc:AlternateContent>
          <mc:Choice Requires="wps">
            <w:drawing>
              <wp:anchor distT="0" distB="0" distL="114300" distR="114300" simplePos="0" relativeHeight="251662336" behindDoc="0" locked="0" layoutInCell="1" allowOverlap="1" wp14:anchorId="22D153B9" wp14:editId="196E5EAF">
                <wp:simplePos x="0" y="0"/>
                <wp:positionH relativeFrom="column">
                  <wp:posOffset>-2771</wp:posOffset>
                </wp:positionH>
                <wp:positionV relativeFrom="paragraph">
                  <wp:posOffset>31981</wp:posOffset>
                </wp:positionV>
                <wp:extent cx="6615026" cy="906549"/>
                <wp:effectExtent l="0" t="0" r="14605" b="336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026" cy="906549"/>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4E49182" w14:textId="77777777" w:rsidR="00BD3CBC" w:rsidRDefault="00BD3CBC" w:rsidP="00BD3CBC">
                            <w:pPr>
                              <w:rPr>
                                <w:rFonts w:ascii="Arial" w:hAnsi="Arial" w:cs="Arial"/>
                                <w:lang w:val="en"/>
                              </w:rPr>
                            </w:pPr>
                            <w:r w:rsidRPr="00521EF6">
                              <w:rPr>
                                <w:rFonts w:ascii="Arial" w:hAnsi="Arial" w:cs="Arial"/>
                                <w:lang w:val="en"/>
                              </w:rPr>
                              <w:t xml:space="preserve">TED is a nonpartisan nonprofit devoted to spreading ideas, usually in the form of short, powerful talks. TED began in 1984 as a conference where Technology, Entertainment and Design converged, and today covers almost all topics — from science to business to global </w:t>
                            </w:r>
                            <w:r w:rsidR="00101571">
                              <w:rPr>
                                <w:rFonts w:ascii="Arial" w:hAnsi="Arial" w:cs="Arial"/>
                                <w:lang w:val="en"/>
                              </w:rPr>
                              <w:t>issues — in more than 10</w:t>
                            </w:r>
                            <w:r w:rsidRPr="00521EF6">
                              <w:rPr>
                                <w:rFonts w:ascii="Arial" w:hAnsi="Arial" w:cs="Arial"/>
                                <w:lang w:val="en"/>
                              </w:rPr>
                              <w:t>0 languages.</w:t>
                            </w:r>
                            <w:r w:rsidR="00101571">
                              <w:rPr>
                                <w:rFonts w:ascii="Arial" w:hAnsi="Arial" w:cs="Arial"/>
                                <w:lang w:val="en"/>
                              </w:rPr>
                              <w:t xml:space="preserve"> (From </w:t>
                            </w:r>
                            <w:hyperlink r:id="rId8" w:history="1">
                              <w:r w:rsidR="00101571" w:rsidRPr="006A0182">
                                <w:rPr>
                                  <w:rStyle w:val="Hyperlink"/>
                                  <w:rFonts w:ascii="Arial" w:hAnsi="Arial" w:cs="Arial"/>
                                  <w:lang w:val="en"/>
                                </w:rPr>
                                <w:t>https://www.ted.com/about/our-organization</w:t>
                              </w:r>
                            </w:hyperlink>
                            <w:r w:rsidR="00101571">
                              <w:rPr>
                                <w:rFonts w:ascii="Arial" w:hAnsi="Arial" w:cs="Arial"/>
                                <w:lang w:val="en"/>
                              </w:rPr>
                              <w:t>)</w:t>
                            </w:r>
                          </w:p>
                          <w:p w14:paraId="5FAF01B0" w14:textId="77777777" w:rsidR="00101571" w:rsidRDefault="00101571" w:rsidP="00BD3CBC">
                            <w:pPr>
                              <w:rPr>
                                <w:rFonts w:ascii="Arial" w:hAnsi="Arial" w:cs="Arial"/>
                                <w:lang w:val="en"/>
                              </w:rPr>
                            </w:pPr>
                          </w:p>
                          <w:p w14:paraId="57E0B87E" w14:textId="77777777" w:rsidR="00950DE6" w:rsidRPr="00950DE6" w:rsidRDefault="00950DE6">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153B9" id="_x0000_s1028" type="#_x0000_t202" style="position:absolute;margin-left:-.2pt;margin-top:2.5pt;width:520.85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" fillcolor="white [3201]" strokecolor="#c0504d [3205]" strokeweight="2pt">
                <v:textbox>
                  <w:txbxContent>
                    <w:p w14:paraId="54E49182" w14:textId="77777777" w:rsidR="00BD3CBC" w:rsidRDefault="00BD3CBC" w:rsidP="00BD3CBC">
                      <w:pPr>
                        <w:rPr>
                          <w:rFonts w:ascii="Arial" w:hAnsi="Arial" w:cs="Arial"/>
                          <w:lang w:val="en"/>
                        </w:rPr>
                      </w:pPr>
                      <w:r w:rsidRPr="00521EF6">
                        <w:rPr>
                          <w:rFonts w:ascii="Arial" w:hAnsi="Arial" w:cs="Arial"/>
                          <w:lang w:val="en"/>
                        </w:rPr>
                        <w:t xml:space="preserve">TED is a nonpartisan nonprofit devoted to spreading ideas, usually in the form of short, powerful talks. TED began in 1984 as a conference where Technology, Entertainment and Design converged, and today covers almost all topics — from science to business to global </w:t>
                      </w:r>
                      <w:r w:rsidR="00101571">
                        <w:rPr>
                          <w:rFonts w:ascii="Arial" w:hAnsi="Arial" w:cs="Arial"/>
                          <w:lang w:val="en"/>
                        </w:rPr>
                        <w:t>issues — in more than 10</w:t>
                      </w:r>
                      <w:r w:rsidRPr="00521EF6">
                        <w:rPr>
                          <w:rFonts w:ascii="Arial" w:hAnsi="Arial" w:cs="Arial"/>
                          <w:lang w:val="en"/>
                        </w:rPr>
                        <w:t>0 languages.</w:t>
                      </w:r>
                      <w:r w:rsidR="00101571">
                        <w:rPr>
                          <w:rFonts w:ascii="Arial" w:hAnsi="Arial" w:cs="Arial"/>
                          <w:lang w:val="en"/>
                        </w:rPr>
                        <w:t xml:space="preserve"> (From </w:t>
                      </w:r>
                      <w:hyperlink r:id="rId9" w:history="1">
                        <w:r w:rsidR="00101571" w:rsidRPr="006A0182">
                          <w:rPr>
                            <w:rStyle w:val="Hyperlink"/>
                            <w:rFonts w:ascii="Arial" w:hAnsi="Arial" w:cs="Arial"/>
                            <w:lang w:val="en"/>
                          </w:rPr>
                          <w:t>https://www.ted.com/about/our-organization</w:t>
                        </w:r>
                      </w:hyperlink>
                      <w:r w:rsidR="00101571">
                        <w:rPr>
                          <w:rFonts w:ascii="Arial" w:hAnsi="Arial" w:cs="Arial"/>
                          <w:lang w:val="en"/>
                        </w:rPr>
                        <w:t>)</w:t>
                      </w:r>
                    </w:p>
                    <w:p w14:paraId="5FAF01B0" w14:textId="77777777" w:rsidR="00101571" w:rsidRDefault="00101571" w:rsidP="00BD3CBC">
                      <w:pPr>
                        <w:rPr>
                          <w:rFonts w:ascii="Arial" w:hAnsi="Arial" w:cs="Arial"/>
                          <w:lang w:val="en"/>
                        </w:rPr>
                      </w:pPr>
                    </w:p>
                    <w:p w14:paraId="57E0B87E" w14:textId="77777777" w:rsidR="00950DE6" w:rsidRPr="00950DE6" w:rsidRDefault="00950DE6">
                      <w:pPr>
                        <w:rPr>
                          <w:rFonts w:ascii="Arial" w:hAnsi="Arial" w:cs="Arial"/>
                        </w:rPr>
                      </w:pPr>
                    </w:p>
                  </w:txbxContent>
                </v:textbox>
              </v:shape>
            </w:pict>
          </mc:Fallback>
        </mc:AlternateContent>
      </w:r>
    </w:p>
    <w:p w14:paraId="5104F6C2" w14:textId="77777777" w:rsidR="00B46CB5" w:rsidRDefault="00B46CB5" w:rsidP="00B647DC">
      <w:pPr>
        <w:rPr>
          <w:rFonts w:ascii="Arial" w:hAnsi="Arial" w:cs="Arial"/>
          <w:b/>
          <w:u w:val="single"/>
        </w:rPr>
      </w:pPr>
    </w:p>
    <w:p w14:paraId="467B5E06" w14:textId="77777777" w:rsidR="00101571" w:rsidRDefault="00101571" w:rsidP="00B647DC">
      <w:pPr>
        <w:rPr>
          <w:rFonts w:ascii="Arial" w:hAnsi="Arial" w:cs="Arial"/>
          <w:b/>
          <w:u w:val="single"/>
        </w:rPr>
      </w:pPr>
    </w:p>
    <w:p w14:paraId="05D2D517" w14:textId="77777777" w:rsidR="00101571" w:rsidRDefault="00101571" w:rsidP="00B647DC">
      <w:pPr>
        <w:rPr>
          <w:rFonts w:ascii="Arial" w:hAnsi="Arial" w:cs="Arial"/>
          <w:b/>
          <w:u w:val="single"/>
        </w:rPr>
      </w:pPr>
    </w:p>
    <w:p w14:paraId="04457CB8" w14:textId="77777777" w:rsidR="00101571" w:rsidRDefault="00101571" w:rsidP="00B647DC">
      <w:pPr>
        <w:rPr>
          <w:rFonts w:ascii="Arial" w:hAnsi="Arial" w:cs="Arial"/>
          <w:b/>
          <w:u w:val="single"/>
        </w:rPr>
      </w:pPr>
    </w:p>
    <w:p w14:paraId="78CE5C82" w14:textId="734B87BA" w:rsidR="00101571" w:rsidRDefault="00681802" w:rsidP="00B647DC">
      <w:pPr>
        <w:rPr>
          <w:rFonts w:ascii="Arial" w:hAnsi="Arial" w:cs="Arial"/>
          <w:b/>
          <w:u w:val="single"/>
        </w:rPr>
      </w:pPr>
      <w:r w:rsidRPr="00950DE6">
        <w:rPr>
          <w:rFonts w:ascii="Arial" w:hAnsi="Arial" w:cs="Arial"/>
          <w:b/>
          <w:noProof/>
        </w:rPr>
        <mc:AlternateContent>
          <mc:Choice Requires="wps">
            <w:drawing>
              <wp:anchor distT="0" distB="0" distL="114300" distR="114300" simplePos="0" relativeHeight="251674624" behindDoc="0" locked="0" layoutInCell="1" allowOverlap="1" wp14:anchorId="2FBB41FA" wp14:editId="7997C05E">
                <wp:simplePos x="0" y="0"/>
                <wp:positionH relativeFrom="column">
                  <wp:posOffset>-16625</wp:posOffset>
                </wp:positionH>
                <wp:positionV relativeFrom="paragraph">
                  <wp:posOffset>181552</wp:posOffset>
                </wp:positionV>
                <wp:extent cx="6628765" cy="1252913"/>
                <wp:effectExtent l="0" t="0" r="26035"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125291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BA7C600" w14:textId="77777777" w:rsidR="00661BF4" w:rsidRPr="00661BF4" w:rsidRDefault="00661BF4" w:rsidP="00754D78">
                            <w:pPr>
                              <w:rPr>
                                <w:rFonts w:ascii="Arial" w:hAnsi="Arial" w:cs="Arial"/>
                                <w:b/>
                                <w:lang w:val="en"/>
                              </w:rPr>
                            </w:pPr>
                            <w:r w:rsidRPr="00681802">
                              <w:rPr>
                                <w:rFonts w:ascii="Arial" w:hAnsi="Arial" w:cs="Arial"/>
                                <w:b/>
                                <w:u w:val="single"/>
                                <w:lang w:val="en"/>
                              </w:rPr>
                              <w:t>Please note</w:t>
                            </w:r>
                            <w:r w:rsidRPr="00661BF4">
                              <w:rPr>
                                <w:rFonts w:ascii="Arial" w:hAnsi="Arial" w:cs="Arial"/>
                                <w:b/>
                                <w:lang w:val="en"/>
                              </w:rPr>
                              <w:t>:</w:t>
                            </w:r>
                          </w:p>
                          <w:p w14:paraId="117440F7" w14:textId="3AE16372" w:rsidR="00661BF4" w:rsidRPr="00661BF4" w:rsidRDefault="00754D78" w:rsidP="00661BF4">
                            <w:pPr>
                              <w:pStyle w:val="ListParagraph"/>
                              <w:numPr>
                                <w:ilvl w:val="0"/>
                                <w:numId w:val="6"/>
                              </w:numPr>
                              <w:rPr>
                                <w:rFonts w:ascii="Arial" w:hAnsi="Arial" w:cs="Arial"/>
                                <w:lang w:val="en"/>
                              </w:rPr>
                            </w:pPr>
                            <w:r w:rsidRPr="00661BF4">
                              <w:rPr>
                                <w:rFonts w:ascii="Arial" w:hAnsi="Arial" w:cs="Arial"/>
                                <w:b/>
                                <w:lang w:val="en"/>
                              </w:rPr>
                              <w:t xml:space="preserve">American Spaces Coordinators should </w:t>
                            </w:r>
                            <w:r w:rsidR="000F0D35">
                              <w:rPr>
                                <w:rFonts w:ascii="Arial" w:hAnsi="Arial" w:cs="Arial"/>
                                <w:b/>
                                <w:lang w:val="en"/>
                              </w:rPr>
                              <w:t>work together with</w:t>
                            </w:r>
                            <w:r w:rsidRPr="00661BF4">
                              <w:rPr>
                                <w:rFonts w:ascii="Arial" w:hAnsi="Arial" w:cs="Arial"/>
                                <w:b/>
                                <w:lang w:val="en"/>
                              </w:rPr>
                              <w:t xml:space="preserve"> the</w:t>
                            </w:r>
                            <w:r w:rsidR="000F0D35">
                              <w:rPr>
                                <w:rFonts w:ascii="Arial" w:hAnsi="Arial" w:cs="Arial"/>
                                <w:b/>
                                <w:lang w:val="en"/>
                              </w:rPr>
                              <w:t>ir</w:t>
                            </w:r>
                            <w:r w:rsidRPr="00661BF4">
                              <w:rPr>
                                <w:rFonts w:ascii="Arial" w:hAnsi="Arial" w:cs="Arial"/>
                                <w:b/>
                                <w:lang w:val="en"/>
                              </w:rPr>
                              <w:t xml:space="preserve"> Public Affair</w:t>
                            </w:r>
                            <w:r w:rsidR="00661BF4" w:rsidRPr="00661BF4">
                              <w:rPr>
                                <w:rFonts w:ascii="Arial" w:hAnsi="Arial" w:cs="Arial"/>
                                <w:b/>
                                <w:lang w:val="en"/>
                              </w:rPr>
                              <w:t>s Section</w:t>
                            </w:r>
                            <w:r w:rsidR="000F0D35">
                              <w:rPr>
                                <w:rFonts w:ascii="Arial" w:hAnsi="Arial" w:cs="Arial"/>
                                <w:b/>
                                <w:lang w:val="en"/>
                              </w:rPr>
                              <w:t>s</w:t>
                            </w:r>
                            <w:r w:rsidR="00661BF4" w:rsidRPr="00661BF4">
                              <w:rPr>
                                <w:rFonts w:ascii="Arial" w:hAnsi="Arial" w:cs="Arial"/>
                                <w:lang w:val="en"/>
                              </w:rPr>
                              <w:t xml:space="preserve"> </w:t>
                            </w:r>
                            <w:r w:rsidR="00552581">
                              <w:rPr>
                                <w:rFonts w:ascii="Arial" w:hAnsi="Arial" w:cs="Arial"/>
                                <w:lang w:val="en"/>
                              </w:rPr>
                              <w:t>in planning programs for the American Space, and to determine appropriate programming themes and content.</w:t>
                            </w:r>
                            <w:r w:rsidR="00661BF4" w:rsidRPr="00661BF4">
                              <w:rPr>
                                <w:rFonts w:ascii="Arial" w:hAnsi="Arial" w:cs="Arial"/>
                                <w:lang w:val="en"/>
                              </w:rPr>
                              <w:t xml:space="preserve"> </w:t>
                            </w:r>
                          </w:p>
                          <w:p w14:paraId="26D706C7" w14:textId="2A547507" w:rsidR="00661BF4" w:rsidRPr="00661BF4" w:rsidRDefault="00661BF4" w:rsidP="00661BF4">
                            <w:pPr>
                              <w:pStyle w:val="ListParagraph"/>
                              <w:numPr>
                                <w:ilvl w:val="0"/>
                                <w:numId w:val="6"/>
                              </w:numPr>
                              <w:rPr>
                                <w:rFonts w:ascii="Arial" w:hAnsi="Arial" w:cs="Arial"/>
                                <w:lang w:val="en"/>
                              </w:rPr>
                            </w:pPr>
                            <w:r w:rsidRPr="00681802">
                              <w:rPr>
                                <w:rFonts w:ascii="Arial" w:hAnsi="Arial" w:cs="Arial"/>
                                <w:b/>
                                <w:lang w:val="en"/>
                              </w:rPr>
                              <w:t>Ted Talk videos are available for download.</w:t>
                            </w:r>
                            <w:r w:rsidR="00681802">
                              <w:rPr>
                                <w:rFonts w:ascii="Arial" w:hAnsi="Arial" w:cs="Arial"/>
                                <w:lang w:val="en"/>
                              </w:rPr>
                              <w:t xml:space="preserve"> </w:t>
                            </w:r>
                            <w:r w:rsidRPr="00661BF4">
                              <w:rPr>
                                <w:rFonts w:ascii="Arial" w:hAnsi="Arial" w:cs="Arial"/>
                                <w:lang w:val="en"/>
                              </w:rPr>
                              <w:t xml:space="preserve">This is recommended for </w:t>
                            </w:r>
                            <w:r w:rsidR="00681802">
                              <w:rPr>
                                <w:rFonts w:ascii="Arial" w:hAnsi="Arial" w:cs="Arial"/>
                                <w:lang w:val="en"/>
                              </w:rPr>
                              <w:t xml:space="preserve">American </w:t>
                            </w:r>
                            <w:r w:rsidRPr="00661BF4">
                              <w:rPr>
                                <w:rFonts w:ascii="Arial" w:hAnsi="Arial" w:cs="Arial"/>
                                <w:lang w:val="en"/>
                              </w:rPr>
                              <w:t>Spaces with low or unstable bandwidth.</w:t>
                            </w:r>
                          </w:p>
                          <w:p w14:paraId="2EFF7BFB" w14:textId="77777777" w:rsidR="00754D78" w:rsidRDefault="00754D78" w:rsidP="00754D78">
                            <w:pPr>
                              <w:rPr>
                                <w:rFonts w:ascii="Arial" w:hAnsi="Arial" w:cs="Arial"/>
                                <w:lang w:val="en"/>
                              </w:rPr>
                            </w:pPr>
                          </w:p>
                          <w:p w14:paraId="1A441757" w14:textId="77777777" w:rsidR="00754D78" w:rsidRPr="00950DE6" w:rsidRDefault="00754D78" w:rsidP="00754D7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B41FA" id="_x0000_s1029" type="#_x0000_t202" style="position:absolute;margin-left:-1.3pt;margin-top:14.3pt;width:521.95pt;height:9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" fillcolor="white [3201]" strokecolor="#c0504d [3205]" strokeweight="2pt">
                <v:textbox>
                  <w:txbxContent>
                    <w:p w14:paraId="0BA7C600" w14:textId="77777777" w:rsidR="00661BF4" w:rsidRPr="00661BF4" w:rsidRDefault="00661BF4" w:rsidP="00754D78">
                      <w:pPr>
                        <w:rPr>
                          <w:rFonts w:ascii="Arial" w:hAnsi="Arial" w:cs="Arial"/>
                          <w:b/>
                          <w:lang w:val="en"/>
                        </w:rPr>
                      </w:pPr>
                      <w:r w:rsidRPr="00681802">
                        <w:rPr>
                          <w:rFonts w:ascii="Arial" w:hAnsi="Arial" w:cs="Arial"/>
                          <w:b/>
                          <w:u w:val="single"/>
                          <w:lang w:val="en"/>
                        </w:rPr>
                        <w:t>Please note</w:t>
                      </w:r>
                      <w:r w:rsidRPr="00661BF4">
                        <w:rPr>
                          <w:rFonts w:ascii="Arial" w:hAnsi="Arial" w:cs="Arial"/>
                          <w:b/>
                          <w:lang w:val="en"/>
                        </w:rPr>
                        <w:t>:</w:t>
                      </w:r>
                    </w:p>
                    <w:p w14:paraId="117440F7" w14:textId="3AE16372" w:rsidR="00661BF4" w:rsidRPr="00661BF4" w:rsidRDefault="00754D78" w:rsidP="00661BF4">
                      <w:pPr>
                        <w:pStyle w:val="ListParagraph"/>
                        <w:numPr>
                          <w:ilvl w:val="0"/>
                          <w:numId w:val="6"/>
                        </w:numPr>
                        <w:rPr>
                          <w:rFonts w:ascii="Arial" w:hAnsi="Arial" w:cs="Arial"/>
                          <w:lang w:val="en"/>
                        </w:rPr>
                      </w:pPr>
                      <w:r w:rsidRPr="00661BF4">
                        <w:rPr>
                          <w:rFonts w:ascii="Arial" w:hAnsi="Arial" w:cs="Arial"/>
                          <w:b/>
                          <w:lang w:val="en"/>
                        </w:rPr>
                        <w:t xml:space="preserve">American Spaces Coordinators should </w:t>
                      </w:r>
                      <w:r w:rsidR="000F0D35">
                        <w:rPr>
                          <w:rFonts w:ascii="Arial" w:hAnsi="Arial" w:cs="Arial"/>
                          <w:b/>
                          <w:lang w:val="en"/>
                        </w:rPr>
                        <w:t>work together with</w:t>
                      </w:r>
                      <w:r w:rsidRPr="00661BF4">
                        <w:rPr>
                          <w:rFonts w:ascii="Arial" w:hAnsi="Arial" w:cs="Arial"/>
                          <w:b/>
                          <w:lang w:val="en"/>
                        </w:rPr>
                        <w:t xml:space="preserve"> the</w:t>
                      </w:r>
                      <w:r w:rsidR="000F0D35">
                        <w:rPr>
                          <w:rFonts w:ascii="Arial" w:hAnsi="Arial" w:cs="Arial"/>
                          <w:b/>
                          <w:lang w:val="en"/>
                        </w:rPr>
                        <w:t>ir</w:t>
                      </w:r>
                      <w:r w:rsidRPr="00661BF4">
                        <w:rPr>
                          <w:rFonts w:ascii="Arial" w:hAnsi="Arial" w:cs="Arial"/>
                          <w:b/>
                          <w:lang w:val="en"/>
                        </w:rPr>
                        <w:t xml:space="preserve"> Public Affair</w:t>
                      </w:r>
                      <w:r w:rsidR="00661BF4" w:rsidRPr="00661BF4">
                        <w:rPr>
                          <w:rFonts w:ascii="Arial" w:hAnsi="Arial" w:cs="Arial"/>
                          <w:b/>
                          <w:lang w:val="en"/>
                        </w:rPr>
                        <w:t>s Section</w:t>
                      </w:r>
                      <w:r w:rsidR="000F0D35">
                        <w:rPr>
                          <w:rFonts w:ascii="Arial" w:hAnsi="Arial" w:cs="Arial"/>
                          <w:b/>
                          <w:lang w:val="en"/>
                        </w:rPr>
                        <w:t>s</w:t>
                      </w:r>
                      <w:r w:rsidR="00661BF4" w:rsidRPr="00661BF4">
                        <w:rPr>
                          <w:rFonts w:ascii="Arial" w:hAnsi="Arial" w:cs="Arial"/>
                          <w:lang w:val="en"/>
                        </w:rPr>
                        <w:t xml:space="preserve"> </w:t>
                      </w:r>
                      <w:r w:rsidR="00552581">
                        <w:rPr>
                          <w:rFonts w:ascii="Arial" w:hAnsi="Arial" w:cs="Arial"/>
                          <w:lang w:val="en"/>
                        </w:rPr>
                        <w:t>in planning programs for the American Space, and to determine appropriate programming themes and content.</w:t>
                      </w:r>
                      <w:r w:rsidR="00661BF4" w:rsidRPr="00661BF4">
                        <w:rPr>
                          <w:rFonts w:ascii="Arial" w:hAnsi="Arial" w:cs="Arial"/>
                          <w:lang w:val="en"/>
                        </w:rPr>
                        <w:t xml:space="preserve"> </w:t>
                      </w:r>
                    </w:p>
                    <w:p w14:paraId="26D706C7" w14:textId="2A547507" w:rsidR="00661BF4" w:rsidRPr="00661BF4" w:rsidRDefault="00661BF4" w:rsidP="00661BF4">
                      <w:pPr>
                        <w:pStyle w:val="ListParagraph"/>
                        <w:numPr>
                          <w:ilvl w:val="0"/>
                          <w:numId w:val="6"/>
                        </w:numPr>
                        <w:rPr>
                          <w:rFonts w:ascii="Arial" w:hAnsi="Arial" w:cs="Arial"/>
                          <w:lang w:val="en"/>
                        </w:rPr>
                      </w:pPr>
                      <w:r w:rsidRPr="00681802">
                        <w:rPr>
                          <w:rFonts w:ascii="Arial" w:hAnsi="Arial" w:cs="Arial"/>
                          <w:b/>
                          <w:lang w:val="en"/>
                        </w:rPr>
                        <w:t>Ted Talk videos are available for download.</w:t>
                      </w:r>
                      <w:r w:rsidR="00681802">
                        <w:rPr>
                          <w:rFonts w:ascii="Arial" w:hAnsi="Arial" w:cs="Arial"/>
                          <w:lang w:val="en"/>
                        </w:rPr>
                        <w:t xml:space="preserve"> </w:t>
                      </w:r>
                      <w:r w:rsidRPr="00661BF4">
                        <w:rPr>
                          <w:rFonts w:ascii="Arial" w:hAnsi="Arial" w:cs="Arial"/>
                          <w:lang w:val="en"/>
                        </w:rPr>
                        <w:t xml:space="preserve">This is recommended for </w:t>
                      </w:r>
                      <w:r w:rsidR="00681802">
                        <w:rPr>
                          <w:rFonts w:ascii="Arial" w:hAnsi="Arial" w:cs="Arial"/>
                          <w:lang w:val="en"/>
                        </w:rPr>
                        <w:t xml:space="preserve">American </w:t>
                      </w:r>
                      <w:r w:rsidRPr="00661BF4">
                        <w:rPr>
                          <w:rFonts w:ascii="Arial" w:hAnsi="Arial" w:cs="Arial"/>
                          <w:lang w:val="en"/>
                        </w:rPr>
                        <w:t>Spaces with low or unstable bandwidth.</w:t>
                      </w:r>
                    </w:p>
                    <w:p w14:paraId="2EFF7BFB" w14:textId="77777777" w:rsidR="00754D78" w:rsidRDefault="00754D78" w:rsidP="00754D78">
                      <w:pPr>
                        <w:rPr>
                          <w:rFonts w:ascii="Arial" w:hAnsi="Arial" w:cs="Arial"/>
                          <w:lang w:val="en"/>
                        </w:rPr>
                      </w:pPr>
                    </w:p>
                    <w:p w14:paraId="1A441757" w14:textId="77777777" w:rsidR="00754D78" w:rsidRPr="00950DE6" w:rsidRDefault="00754D78" w:rsidP="00754D78">
                      <w:pPr>
                        <w:rPr>
                          <w:rFonts w:ascii="Arial" w:hAnsi="Arial" w:cs="Arial"/>
                        </w:rPr>
                      </w:pPr>
                    </w:p>
                  </w:txbxContent>
                </v:textbox>
              </v:shape>
            </w:pict>
          </mc:Fallback>
        </mc:AlternateContent>
      </w:r>
    </w:p>
    <w:p w14:paraId="1FBFD3E0" w14:textId="707FD642" w:rsidR="00A93EF9" w:rsidRDefault="00A93EF9" w:rsidP="00B647DC">
      <w:pPr>
        <w:rPr>
          <w:rFonts w:ascii="Arial" w:hAnsi="Arial" w:cs="Arial"/>
          <w:b/>
          <w:u w:val="single"/>
        </w:rPr>
      </w:pPr>
    </w:p>
    <w:p w14:paraId="23E5D90D" w14:textId="491C1AE1" w:rsidR="00754D78" w:rsidRDefault="00754D78" w:rsidP="00B647DC">
      <w:pPr>
        <w:rPr>
          <w:rFonts w:ascii="Arial" w:hAnsi="Arial" w:cs="Arial"/>
          <w:b/>
          <w:u w:val="single"/>
        </w:rPr>
      </w:pPr>
    </w:p>
    <w:p w14:paraId="43C48B02" w14:textId="40D98607" w:rsidR="00754D78" w:rsidRDefault="00754D78" w:rsidP="00B647DC">
      <w:pPr>
        <w:rPr>
          <w:rFonts w:ascii="Arial" w:hAnsi="Arial" w:cs="Arial"/>
          <w:b/>
          <w:u w:val="single"/>
        </w:rPr>
      </w:pPr>
    </w:p>
    <w:p w14:paraId="6615A9E9" w14:textId="77777777" w:rsidR="00754D78" w:rsidRDefault="00754D78" w:rsidP="00B647DC">
      <w:pPr>
        <w:rPr>
          <w:rFonts w:ascii="Arial" w:hAnsi="Arial" w:cs="Arial"/>
          <w:b/>
          <w:u w:val="single"/>
        </w:rPr>
      </w:pPr>
    </w:p>
    <w:p w14:paraId="682435D8" w14:textId="77777777" w:rsidR="00754D78" w:rsidRDefault="00754D78" w:rsidP="00B647DC">
      <w:pPr>
        <w:rPr>
          <w:rFonts w:ascii="Arial" w:hAnsi="Arial" w:cs="Arial"/>
          <w:b/>
          <w:u w:val="single"/>
        </w:rPr>
      </w:pPr>
    </w:p>
    <w:p w14:paraId="50329661" w14:textId="77777777" w:rsidR="00754D78" w:rsidRDefault="00754D78" w:rsidP="00B647DC">
      <w:pPr>
        <w:rPr>
          <w:rFonts w:ascii="Arial" w:hAnsi="Arial" w:cs="Arial"/>
          <w:b/>
          <w:u w:val="single"/>
        </w:rPr>
      </w:pPr>
    </w:p>
    <w:p w14:paraId="3FBFEB31" w14:textId="77777777" w:rsidR="00754D78" w:rsidRDefault="00754D78" w:rsidP="00B647DC">
      <w:pPr>
        <w:rPr>
          <w:rFonts w:ascii="Arial" w:hAnsi="Arial" w:cs="Arial"/>
          <w:b/>
          <w:u w:val="single"/>
        </w:rPr>
      </w:pPr>
    </w:p>
    <w:p w14:paraId="3AD8F20B" w14:textId="77777777" w:rsidR="00681802" w:rsidRDefault="00681802" w:rsidP="00B647DC">
      <w:pPr>
        <w:rPr>
          <w:rFonts w:ascii="Arial" w:hAnsi="Arial" w:cs="Arial"/>
          <w:b/>
          <w:u w:val="single"/>
        </w:rPr>
      </w:pPr>
    </w:p>
    <w:p w14:paraId="1D2FFA8A" w14:textId="07B789A6" w:rsidR="00B647DC" w:rsidRPr="00D53BA6" w:rsidRDefault="00B647DC" w:rsidP="00B647DC">
      <w:pPr>
        <w:rPr>
          <w:rFonts w:ascii="Arial" w:hAnsi="Arial" w:cs="Arial"/>
          <w:b/>
          <w:sz w:val="22"/>
          <w:szCs w:val="22"/>
        </w:rPr>
      </w:pPr>
      <w:r w:rsidRPr="00D53BA6">
        <w:rPr>
          <w:rFonts w:ascii="Arial" w:hAnsi="Arial" w:cs="Arial"/>
          <w:b/>
          <w:sz w:val="22"/>
          <w:szCs w:val="22"/>
          <w:u w:val="single"/>
        </w:rPr>
        <w:t>Context</w:t>
      </w:r>
      <w:r w:rsidR="00F74AF5" w:rsidRPr="00D53BA6">
        <w:rPr>
          <w:rFonts w:ascii="Arial" w:hAnsi="Arial" w:cs="Arial"/>
          <w:b/>
          <w:sz w:val="22"/>
          <w:szCs w:val="22"/>
        </w:rPr>
        <w:t xml:space="preserve"> (from Ted Talk summary)</w:t>
      </w:r>
    </w:p>
    <w:p w14:paraId="7B7A8E99" w14:textId="1A2C9B69" w:rsidR="00287ACD" w:rsidRPr="00D53BA6" w:rsidRDefault="007E4DEB" w:rsidP="00B46CB5">
      <w:pPr>
        <w:rPr>
          <w:rFonts w:ascii="Arial" w:hAnsi="Arial" w:cs="Arial"/>
          <w:color w:val="333333"/>
          <w:sz w:val="22"/>
          <w:szCs w:val="22"/>
          <w:shd w:val="clear" w:color="auto" w:fill="FFFFFF"/>
        </w:rPr>
      </w:pPr>
      <w:r w:rsidRPr="00D53BA6">
        <w:rPr>
          <w:rFonts w:ascii="Arial" w:hAnsi="Arial" w:cs="Arial"/>
          <w:color w:val="333333"/>
          <w:sz w:val="22"/>
          <w:szCs w:val="22"/>
          <w:shd w:val="clear" w:color="auto" w:fill="FFFFFF"/>
        </w:rPr>
        <w:t>It's true: talking about menstruation makes many people uncomfortable. And that taboo has consequences: in India, three out of every 10 girls don't even know what menstruation is at the time of their first period, and restrictive customs related to periods inflict psychological damage on young girls. Growing up with this taboo herself, Aditi Gupta knew she wanted to help girls, parents and teachers talk about periods comfortably and without shame. She shares how she did it.</w:t>
      </w:r>
    </w:p>
    <w:p w14:paraId="3C52D5A0" w14:textId="77777777" w:rsidR="007E4DEB" w:rsidRPr="00D53BA6" w:rsidRDefault="007E4DEB" w:rsidP="00B46CB5">
      <w:pPr>
        <w:rPr>
          <w:rFonts w:ascii="Arial" w:hAnsi="Arial" w:cs="Arial"/>
          <w:sz w:val="22"/>
          <w:szCs w:val="22"/>
        </w:rPr>
      </w:pPr>
    </w:p>
    <w:p w14:paraId="2223CFDA" w14:textId="5076CC47" w:rsidR="00942826" w:rsidRPr="00D53BA6" w:rsidRDefault="00287ACD" w:rsidP="0079513D">
      <w:pPr>
        <w:shd w:val="clear" w:color="auto" w:fill="FFFFFF"/>
        <w:rPr>
          <w:rFonts w:ascii="Arial" w:hAnsi="Arial" w:cs="Arial"/>
          <w:sz w:val="22"/>
          <w:szCs w:val="22"/>
        </w:rPr>
      </w:pPr>
      <w:r w:rsidRPr="00D53BA6">
        <w:rPr>
          <w:rFonts w:ascii="Arial" w:eastAsia="Times New Roman" w:hAnsi="Arial" w:cs="Arial"/>
          <w:b/>
          <w:color w:val="333333"/>
          <w:sz w:val="22"/>
          <w:szCs w:val="22"/>
          <w:u w:val="single"/>
          <w:lang w:val="en"/>
        </w:rPr>
        <w:t>About the Speaker</w:t>
      </w:r>
      <w:r w:rsidR="00F0700C" w:rsidRPr="00D53BA6">
        <w:rPr>
          <w:rFonts w:ascii="Arial" w:eastAsia="Times New Roman" w:hAnsi="Arial" w:cs="Arial"/>
          <w:b/>
          <w:color w:val="333333"/>
          <w:sz w:val="22"/>
          <w:szCs w:val="22"/>
          <w:lang w:val="en"/>
        </w:rPr>
        <w:t xml:space="preserve"> (from</w:t>
      </w:r>
      <w:r w:rsidR="00942826" w:rsidRPr="00D53BA6">
        <w:rPr>
          <w:rFonts w:ascii="Arial" w:hAnsi="Arial" w:cs="Arial"/>
          <w:sz w:val="22"/>
          <w:szCs w:val="22"/>
        </w:rPr>
        <w:t xml:space="preserve"> </w:t>
      </w:r>
      <w:r w:rsidR="00D53BA6" w:rsidRPr="00D53BA6">
        <w:rPr>
          <w:rStyle w:val="Hyperlink"/>
          <w:rFonts w:ascii="Arial" w:hAnsi="Arial" w:cs="Arial"/>
          <w:sz w:val="22"/>
          <w:szCs w:val="22"/>
        </w:rPr>
        <w:t>https://www.ted.com/speakers/aditi_gupta?language=en</w:t>
      </w:r>
      <w:r w:rsidR="00942826" w:rsidRPr="00D53BA6">
        <w:rPr>
          <w:rFonts w:ascii="Arial" w:hAnsi="Arial" w:cs="Arial"/>
          <w:sz w:val="22"/>
          <w:szCs w:val="22"/>
        </w:rPr>
        <w:t>)</w:t>
      </w:r>
    </w:p>
    <w:p w14:paraId="073B1D82" w14:textId="174C114B" w:rsidR="00D53BA6" w:rsidRDefault="00D53BA6" w:rsidP="00D53BA6">
      <w:pPr>
        <w:rPr>
          <w:rFonts w:ascii="Arial" w:eastAsia="Times New Roman" w:hAnsi="Arial" w:cs="Arial"/>
          <w:color w:val="333333"/>
          <w:sz w:val="22"/>
          <w:szCs w:val="22"/>
          <w:lang w:val="en"/>
        </w:rPr>
      </w:pPr>
      <w:r w:rsidRPr="00D53BA6">
        <w:rPr>
          <w:rFonts w:ascii="Arial" w:eastAsia="Times New Roman" w:hAnsi="Arial" w:cs="Arial"/>
          <w:color w:val="333333"/>
          <w:sz w:val="22"/>
          <w:szCs w:val="22"/>
          <w:lang w:val="en"/>
        </w:rPr>
        <w:t xml:space="preserve">Aditi Gupta is a social entrepreneur and co-founder of </w:t>
      </w:r>
      <w:proofErr w:type="spellStart"/>
      <w:r w:rsidRPr="00D53BA6">
        <w:rPr>
          <w:rFonts w:ascii="Arial" w:eastAsia="Times New Roman" w:hAnsi="Arial" w:cs="Arial"/>
          <w:b/>
          <w:color w:val="333333"/>
          <w:sz w:val="22"/>
          <w:szCs w:val="22"/>
          <w:lang w:val="en"/>
        </w:rPr>
        <w:t>Menstrupedia</w:t>
      </w:r>
      <w:proofErr w:type="spellEnd"/>
      <w:r w:rsidRPr="00D53BA6">
        <w:rPr>
          <w:rFonts w:ascii="Arial" w:eastAsia="Times New Roman" w:hAnsi="Arial" w:cs="Arial"/>
          <w:color w:val="333333"/>
          <w:sz w:val="22"/>
          <w:szCs w:val="22"/>
          <w:lang w:val="en"/>
        </w:rPr>
        <w:t>, working towards spreading awareness about menstruation. While studying at the National Institute of Design as a Ford Foundation research scholar, she has conducted extensive research in understanding the scenario of menstrual unawareness in India and its impact on a girl's life. She has designed effective educational tools for girls and schools using storytelling and sequential art for educating young girls about periods in a society where the subject is a major taboo.</w:t>
      </w:r>
    </w:p>
    <w:p w14:paraId="5C402331" w14:textId="77777777" w:rsidR="00D53BA6" w:rsidRPr="00D53BA6" w:rsidRDefault="00D53BA6" w:rsidP="00D53BA6">
      <w:pPr>
        <w:rPr>
          <w:rFonts w:ascii="Arial" w:eastAsia="Times New Roman" w:hAnsi="Arial" w:cs="Arial"/>
          <w:color w:val="333333"/>
          <w:sz w:val="22"/>
          <w:szCs w:val="22"/>
          <w:lang w:val="en"/>
        </w:rPr>
      </w:pPr>
    </w:p>
    <w:p w14:paraId="355A8BF3" w14:textId="53536D88" w:rsidR="00D53BA6" w:rsidRPr="00D53BA6" w:rsidRDefault="00D53BA6" w:rsidP="00D53BA6">
      <w:pPr>
        <w:shd w:val="clear" w:color="auto" w:fill="FFFFFF"/>
        <w:spacing w:after="360"/>
        <w:rPr>
          <w:rFonts w:ascii="Arial" w:eastAsia="Times New Roman" w:hAnsi="Arial" w:cs="Arial"/>
          <w:color w:val="333333"/>
          <w:sz w:val="22"/>
          <w:szCs w:val="22"/>
        </w:rPr>
      </w:pPr>
      <w:proofErr w:type="spellStart"/>
      <w:r w:rsidRPr="00D53BA6">
        <w:rPr>
          <w:rFonts w:ascii="Arial" w:eastAsia="Times New Roman" w:hAnsi="Arial" w:cs="Arial"/>
          <w:b/>
          <w:color w:val="333333"/>
          <w:sz w:val="22"/>
          <w:szCs w:val="22"/>
        </w:rPr>
        <w:t>Menstrupedia</w:t>
      </w:r>
      <w:proofErr w:type="spellEnd"/>
      <w:r w:rsidRPr="00D53BA6">
        <w:rPr>
          <w:rFonts w:ascii="Arial" w:eastAsia="Times New Roman" w:hAnsi="Arial" w:cs="Arial"/>
          <w:b/>
          <w:color w:val="333333"/>
          <w:sz w:val="22"/>
          <w:szCs w:val="22"/>
        </w:rPr>
        <w:t xml:space="preserve"> Comic</w:t>
      </w:r>
      <w:r w:rsidRPr="00D53BA6">
        <w:rPr>
          <w:rFonts w:ascii="Arial" w:eastAsia="Times New Roman" w:hAnsi="Arial" w:cs="Arial"/>
          <w:color w:val="333333"/>
          <w:sz w:val="22"/>
          <w:szCs w:val="22"/>
        </w:rPr>
        <w:t xml:space="preserve"> is a complete guide on periods designed by </w:t>
      </w:r>
      <w:proofErr w:type="spellStart"/>
      <w:r w:rsidRPr="00D53BA6">
        <w:rPr>
          <w:rFonts w:ascii="Arial" w:eastAsia="Times New Roman" w:hAnsi="Arial" w:cs="Arial"/>
          <w:color w:val="333333"/>
          <w:sz w:val="22"/>
          <w:szCs w:val="22"/>
        </w:rPr>
        <w:t>Menstrupedia</w:t>
      </w:r>
      <w:proofErr w:type="spellEnd"/>
      <w:r w:rsidRPr="00D53BA6">
        <w:rPr>
          <w:rFonts w:ascii="Arial" w:eastAsia="Times New Roman" w:hAnsi="Arial" w:cs="Arial"/>
          <w:color w:val="333333"/>
          <w:sz w:val="22"/>
          <w:szCs w:val="22"/>
        </w:rPr>
        <w:t xml:space="preserve"> team being used by more than 30 schools across India. The books are being </w:t>
      </w:r>
      <w:r w:rsidR="00060F05">
        <w:rPr>
          <w:rFonts w:ascii="Arial" w:eastAsia="Times New Roman" w:hAnsi="Arial" w:cs="Arial"/>
          <w:color w:val="333333"/>
          <w:sz w:val="22"/>
          <w:szCs w:val="22"/>
        </w:rPr>
        <w:t>distributed in other parts of the world</w:t>
      </w:r>
      <w:r w:rsidRPr="00D53BA6">
        <w:rPr>
          <w:rFonts w:ascii="Arial" w:eastAsia="Times New Roman" w:hAnsi="Arial" w:cs="Arial"/>
          <w:color w:val="333333"/>
          <w:sz w:val="22"/>
          <w:szCs w:val="22"/>
        </w:rPr>
        <w:t xml:space="preserve"> like Nepal, South America and Nigeria.</w:t>
      </w:r>
    </w:p>
    <w:p w14:paraId="6DB7AD3C" w14:textId="2392F8CF" w:rsidR="00D53BA6" w:rsidRPr="00D53BA6" w:rsidRDefault="00D53BA6" w:rsidP="00D53BA6">
      <w:pPr>
        <w:shd w:val="clear" w:color="auto" w:fill="FFFFFF"/>
        <w:rPr>
          <w:rFonts w:ascii="Arial" w:eastAsia="Times New Roman" w:hAnsi="Arial" w:cs="Arial"/>
          <w:color w:val="333333"/>
          <w:sz w:val="22"/>
          <w:szCs w:val="22"/>
        </w:rPr>
      </w:pPr>
      <w:r w:rsidRPr="00D53BA6">
        <w:rPr>
          <w:rFonts w:ascii="Arial" w:eastAsia="Times New Roman" w:hAnsi="Arial" w:cs="Arial"/>
          <w:color w:val="333333"/>
          <w:sz w:val="22"/>
          <w:szCs w:val="22"/>
        </w:rPr>
        <w:lastRenderedPageBreak/>
        <w:t>Gupta is a World Economic Forum Global Shaper and made it to the achiever's list of </w:t>
      </w:r>
      <w:r w:rsidRPr="00D53BA6">
        <w:rPr>
          <w:rFonts w:ascii="Arial" w:eastAsia="Times New Roman" w:hAnsi="Arial" w:cs="Arial"/>
          <w:i/>
          <w:iCs/>
          <w:color w:val="333333"/>
          <w:sz w:val="22"/>
          <w:szCs w:val="22"/>
        </w:rPr>
        <w:t>Forbes</w:t>
      </w:r>
      <w:r w:rsidRPr="00D53BA6">
        <w:rPr>
          <w:rFonts w:ascii="Arial" w:eastAsia="Times New Roman" w:hAnsi="Arial" w:cs="Arial"/>
          <w:color w:val="333333"/>
          <w:sz w:val="22"/>
          <w:szCs w:val="22"/>
        </w:rPr>
        <w:t> India 30 under 30 in 2014 for her work towards breaking the taboo around menstruation. She is a</w:t>
      </w:r>
      <w:r>
        <w:rPr>
          <w:rFonts w:ascii="Arial" w:eastAsia="Times New Roman" w:hAnsi="Arial" w:cs="Arial"/>
          <w:color w:val="333333"/>
          <w:sz w:val="22"/>
          <w:szCs w:val="22"/>
        </w:rPr>
        <w:t>n</w:t>
      </w:r>
      <w:r w:rsidRPr="00D53BA6">
        <w:rPr>
          <w:rFonts w:ascii="Arial" w:eastAsia="Times New Roman" w:hAnsi="Arial" w:cs="Arial"/>
          <w:color w:val="333333"/>
          <w:sz w:val="22"/>
          <w:szCs w:val="22"/>
        </w:rPr>
        <w:t xml:space="preserve"> International Visitor Leadership Program (IVLP) alumni. Her work has been featured in </w:t>
      </w:r>
      <w:r w:rsidRPr="00D53BA6">
        <w:rPr>
          <w:rFonts w:ascii="Arial" w:eastAsia="Times New Roman" w:hAnsi="Arial" w:cs="Arial"/>
          <w:i/>
          <w:iCs/>
          <w:color w:val="333333"/>
          <w:sz w:val="22"/>
          <w:szCs w:val="22"/>
        </w:rPr>
        <w:t>The Wall Street Journal</w:t>
      </w:r>
      <w:r w:rsidRPr="00D53BA6">
        <w:rPr>
          <w:rFonts w:ascii="Arial" w:eastAsia="Times New Roman" w:hAnsi="Arial" w:cs="Arial"/>
          <w:color w:val="333333"/>
          <w:sz w:val="22"/>
          <w:szCs w:val="22"/>
        </w:rPr>
        <w:t>, Reuters, CNBC and BBC. She aspires to create a future where menstruation is not a taboo but a welcoming change in a girl's life.</w:t>
      </w:r>
    </w:p>
    <w:p w14:paraId="7826B49C" w14:textId="77777777" w:rsidR="00D53BA6" w:rsidRPr="003E7886" w:rsidRDefault="00D53BA6" w:rsidP="00B647DC">
      <w:pPr>
        <w:rPr>
          <w:rFonts w:ascii="Arial" w:hAnsi="Arial" w:cs="Arial"/>
          <w:b/>
          <w:sz w:val="22"/>
          <w:szCs w:val="22"/>
          <w:u w:val="single"/>
        </w:rPr>
      </w:pPr>
    </w:p>
    <w:p w14:paraId="7F7AFA8F" w14:textId="5D20BEC5" w:rsidR="00AA7054" w:rsidRPr="003E7886" w:rsidRDefault="00AA7054" w:rsidP="00AA7054">
      <w:pPr>
        <w:rPr>
          <w:rFonts w:ascii="Arial" w:hAnsi="Arial" w:cs="Arial"/>
          <w:b/>
          <w:sz w:val="22"/>
          <w:szCs w:val="22"/>
          <w:u w:val="single"/>
        </w:rPr>
      </w:pPr>
      <w:r w:rsidRPr="003E7886">
        <w:rPr>
          <w:rFonts w:ascii="Arial" w:hAnsi="Arial" w:cs="Arial"/>
          <w:b/>
          <w:sz w:val="22"/>
          <w:szCs w:val="22"/>
          <w:u w:val="single"/>
        </w:rPr>
        <w:t>Key</w:t>
      </w:r>
      <w:r w:rsidR="009A7CD9" w:rsidRPr="003E7886">
        <w:rPr>
          <w:rFonts w:ascii="Arial" w:hAnsi="Arial" w:cs="Arial"/>
          <w:b/>
          <w:sz w:val="22"/>
          <w:szCs w:val="22"/>
          <w:u w:val="single"/>
        </w:rPr>
        <w:t xml:space="preserve"> Vocabulary</w:t>
      </w:r>
    </w:p>
    <w:p w14:paraId="0DF688BB" w14:textId="0A9CEE54" w:rsidR="00332A12" w:rsidRPr="00BC7E7B" w:rsidRDefault="008C58F6" w:rsidP="00AA7054">
      <w:pPr>
        <w:pStyle w:val="ListParagraph"/>
        <w:numPr>
          <w:ilvl w:val="0"/>
          <w:numId w:val="3"/>
        </w:numPr>
        <w:spacing w:after="200"/>
        <w:rPr>
          <w:rFonts w:ascii="Arial" w:hAnsi="Arial" w:cs="Arial"/>
          <w:b/>
          <w:sz w:val="22"/>
          <w:szCs w:val="22"/>
        </w:rPr>
      </w:pPr>
      <w:r>
        <w:rPr>
          <w:rFonts w:ascii="Arial" w:hAnsi="Arial" w:cs="Arial"/>
          <w:b/>
          <w:sz w:val="22"/>
          <w:szCs w:val="22"/>
        </w:rPr>
        <w:t>Menstruation</w:t>
      </w:r>
      <w:r w:rsidR="00332A12" w:rsidRPr="003E7886">
        <w:rPr>
          <w:rFonts w:ascii="Arial" w:hAnsi="Arial" w:cs="Arial"/>
          <w:b/>
          <w:sz w:val="22"/>
          <w:szCs w:val="22"/>
        </w:rPr>
        <w:t xml:space="preserve"> </w:t>
      </w:r>
      <w:r w:rsidR="00332A12" w:rsidRPr="003E7886">
        <w:rPr>
          <w:rFonts w:ascii="Arial" w:hAnsi="Arial" w:cs="Arial"/>
          <w:sz w:val="22"/>
          <w:szCs w:val="22"/>
        </w:rPr>
        <w:t xml:space="preserve">– </w:t>
      </w:r>
      <w:r>
        <w:rPr>
          <w:rFonts w:ascii="Arial" w:hAnsi="Arial" w:cs="Arial"/>
          <w:sz w:val="22"/>
          <w:szCs w:val="22"/>
        </w:rPr>
        <w:t>the periodic discharge of blood and tissue from the uterus, occurring approximately monthly from puberty to menopause in nonpregnant women</w:t>
      </w:r>
      <w:r w:rsidR="00006B80">
        <w:rPr>
          <w:rFonts w:ascii="Arial" w:hAnsi="Arial" w:cs="Arial"/>
          <w:sz w:val="22"/>
          <w:szCs w:val="22"/>
        </w:rPr>
        <w:t>.</w:t>
      </w:r>
    </w:p>
    <w:p w14:paraId="416FD32C" w14:textId="2B4665E1" w:rsidR="00BC7E7B" w:rsidRPr="003E7886" w:rsidRDefault="00BC7E7B" w:rsidP="00AA7054">
      <w:pPr>
        <w:pStyle w:val="ListParagraph"/>
        <w:numPr>
          <w:ilvl w:val="0"/>
          <w:numId w:val="3"/>
        </w:numPr>
        <w:spacing w:after="200"/>
        <w:rPr>
          <w:rFonts w:ascii="Arial" w:hAnsi="Arial" w:cs="Arial"/>
          <w:b/>
          <w:sz w:val="22"/>
          <w:szCs w:val="22"/>
        </w:rPr>
      </w:pPr>
      <w:r>
        <w:rPr>
          <w:rFonts w:ascii="Arial" w:hAnsi="Arial" w:cs="Arial"/>
          <w:b/>
          <w:sz w:val="22"/>
          <w:szCs w:val="22"/>
        </w:rPr>
        <w:t xml:space="preserve">Misconception </w:t>
      </w:r>
      <w:r w:rsidR="007F0D8A" w:rsidRPr="007F0D8A">
        <w:rPr>
          <w:rFonts w:ascii="Arial" w:hAnsi="Arial" w:cs="Arial"/>
          <w:sz w:val="22"/>
          <w:szCs w:val="22"/>
        </w:rPr>
        <w:t>–</w:t>
      </w:r>
      <w:r w:rsidRPr="007F0D8A">
        <w:rPr>
          <w:rFonts w:ascii="Arial" w:hAnsi="Arial" w:cs="Arial"/>
          <w:sz w:val="22"/>
          <w:szCs w:val="22"/>
        </w:rPr>
        <w:t xml:space="preserve"> </w:t>
      </w:r>
      <w:r w:rsidR="007F0D8A" w:rsidRPr="007F0D8A">
        <w:rPr>
          <w:rFonts w:ascii="Arial" w:hAnsi="Arial" w:cs="Arial"/>
          <w:sz w:val="22"/>
          <w:szCs w:val="22"/>
        </w:rPr>
        <w:t>a wrong</w:t>
      </w:r>
      <w:r w:rsidR="00D21A1E">
        <w:rPr>
          <w:rFonts w:ascii="Arial" w:hAnsi="Arial" w:cs="Arial"/>
          <w:sz w:val="22"/>
          <w:szCs w:val="22"/>
        </w:rPr>
        <w:t xml:space="preserve"> or inaccurate idea or conception.</w:t>
      </w:r>
    </w:p>
    <w:p w14:paraId="2BEB3C08" w14:textId="1002DA09" w:rsidR="00AA7054" w:rsidRPr="00006B80" w:rsidRDefault="008C58F6" w:rsidP="00AA7054">
      <w:pPr>
        <w:pStyle w:val="ListParagraph"/>
        <w:numPr>
          <w:ilvl w:val="0"/>
          <w:numId w:val="3"/>
        </w:numPr>
        <w:spacing w:after="200"/>
        <w:rPr>
          <w:rFonts w:ascii="Arial" w:hAnsi="Arial" w:cs="Arial"/>
          <w:b/>
          <w:sz w:val="22"/>
          <w:szCs w:val="22"/>
        </w:rPr>
      </w:pPr>
      <w:r>
        <w:rPr>
          <w:rFonts w:ascii="Arial" w:hAnsi="Arial" w:cs="Arial"/>
          <w:b/>
          <w:sz w:val="22"/>
          <w:szCs w:val="22"/>
        </w:rPr>
        <w:t>Period</w:t>
      </w:r>
      <w:r w:rsidR="00AA7054" w:rsidRPr="003E7886">
        <w:rPr>
          <w:rFonts w:ascii="Arial" w:hAnsi="Arial" w:cs="Arial"/>
          <w:b/>
          <w:sz w:val="22"/>
          <w:szCs w:val="22"/>
        </w:rPr>
        <w:t xml:space="preserve"> – </w:t>
      </w:r>
      <w:r>
        <w:rPr>
          <w:rFonts w:ascii="Arial" w:hAnsi="Arial" w:cs="Arial"/>
          <w:sz w:val="22"/>
          <w:szCs w:val="22"/>
        </w:rPr>
        <w:t>a synonym for menstruation.</w:t>
      </w:r>
    </w:p>
    <w:p w14:paraId="58733BF9" w14:textId="47AEB85E" w:rsidR="00006B80" w:rsidRPr="003E7886" w:rsidRDefault="00006B80" w:rsidP="00AA7054">
      <w:pPr>
        <w:pStyle w:val="ListParagraph"/>
        <w:numPr>
          <w:ilvl w:val="0"/>
          <w:numId w:val="3"/>
        </w:numPr>
        <w:spacing w:after="200"/>
        <w:rPr>
          <w:rFonts w:ascii="Arial" w:hAnsi="Arial" w:cs="Arial"/>
          <w:b/>
          <w:sz w:val="22"/>
          <w:szCs w:val="22"/>
        </w:rPr>
      </w:pPr>
      <w:r>
        <w:rPr>
          <w:rFonts w:ascii="Arial" w:hAnsi="Arial" w:cs="Arial"/>
          <w:b/>
          <w:sz w:val="22"/>
          <w:szCs w:val="22"/>
        </w:rPr>
        <w:t xml:space="preserve">Taboo </w:t>
      </w:r>
      <w:r w:rsidR="00363D11">
        <w:rPr>
          <w:rFonts w:ascii="Arial" w:hAnsi="Arial" w:cs="Arial"/>
          <w:b/>
          <w:sz w:val="22"/>
          <w:szCs w:val="22"/>
        </w:rPr>
        <w:t>–</w:t>
      </w:r>
      <w:r>
        <w:rPr>
          <w:rFonts w:ascii="Arial" w:hAnsi="Arial" w:cs="Arial"/>
          <w:b/>
          <w:sz w:val="22"/>
          <w:szCs w:val="22"/>
        </w:rPr>
        <w:t xml:space="preserve"> </w:t>
      </w:r>
      <w:r w:rsidR="00363D11" w:rsidRPr="00363D11">
        <w:rPr>
          <w:rFonts w:ascii="Arial" w:hAnsi="Arial" w:cs="Arial"/>
          <w:sz w:val="22"/>
          <w:szCs w:val="22"/>
        </w:rPr>
        <w:t>as an</w:t>
      </w:r>
      <w:r w:rsidR="00363D11">
        <w:rPr>
          <w:rFonts w:ascii="Arial" w:hAnsi="Arial" w:cs="Arial"/>
          <w:sz w:val="22"/>
          <w:szCs w:val="22"/>
        </w:rPr>
        <w:t xml:space="preserve"> adjective, </w:t>
      </w:r>
      <w:r w:rsidR="00363D11" w:rsidRPr="00363D11">
        <w:rPr>
          <w:rFonts w:ascii="Arial" w:hAnsi="Arial" w:cs="Arial"/>
          <w:sz w:val="22"/>
          <w:szCs w:val="22"/>
        </w:rPr>
        <w:t xml:space="preserve">prohibited or </w:t>
      </w:r>
      <w:r w:rsidR="00363D11">
        <w:rPr>
          <w:rFonts w:ascii="Arial" w:hAnsi="Arial" w:cs="Arial"/>
          <w:sz w:val="22"/>
          <w:szCs w:val="22"/>
        </w:rPr>
        <w:t>restricted by social custom.  As a noun, a prohibition or exclusion from use or practice.</w:t>
      </w:r>
    </w:p>
    <w:p w14:paraId="7044CC5B" w14:textId="7E5B2B66" w:rsidR="00AA7054" w:rsidRPr="003E7886" w:rsidRDefault="00BC7E7B" w:rsidP="00AA7054">
      <w:pPr>
        <w:rPr>
          <w:rFonts w:ascii="Arial" w:hAnsi="Arial" w:cs="Arial"/>
          <w:b/>
          <w:sz w:val="22"/>
          <w:szCs w:val="22"/>
          <w:u w:val="single"/>
        </w:rPr>
      </w:pPr>
      <w:r>
        <w:rPr>
          <w:rFonts w:ascii="Arial" w:hAnsi="Arial" w:cs="Arial"/>
          <w:b/>
          <w:sz w:val="22"/>
          <w:szCs w:val="22"/>
          <w:u w:val="single"/>
        </w:rPr>
        <w:t xml:space="preserve">Suggested </w:t>
      </w:r>
      <w:r w:rsidR="00AA7054" w:rsidRPr="003E7886">
        <w:rPr>
          <w:rFonts w:ascii="Arial" w:hAnsi="Arial" w:cs="Arial"/>
          <w:b/>
          <w:sz w:val="22"/>
          <w:szCs w:val="22"/>
          <w:u w:val="single"/>
        </w:rPr>
        <w:t>Discussion Questions</w:t>
      </w:r>
    </w:p>
    <w:p w14:paraId="43026AAE" w14:textId="0DD64BD3" w:rsidR="00AA0AB2" w:rsidRPr="003E7886" w:rsidRDefault="005E7B19" w:rsidP="00AA0AB2">
      <w:pPr>
        <w:pStyle w:val="ListParagraph"/>
        <w:numPr>
          <w:ilvl w:val="0"/>
          <w:numId w:val="7"/>
        </w:numPr>
        <w:rPr>
          <w:rFonts w:ascii="Arial" w:hAnsi="Arial" w:cs="Arial"/>
          <w:b/>
          <w:sz w:val="22"/>
          <w:szCs w:val="22"/>
        </w:rPr>
      </w:pPr>
      <w:r>
        <w:rPr>
          <w:rFonts w:ascii="Arial" w:hAnsi="Arial" w:cs="Arial"/>
          <w:sz w:val="22"/>
          <w:szCs w:val="22"/>
        </w:rPr>
        <w:t>What are your thoughts after watching this video?  Were you surprised by any of the issues that Ms. Gupta raised?  If yes, what were some of the things that surprised you the most?</w:t>
      </w:r>
    </w:p>
    <w:p w14:paraId="1510DD31" w14:textId="77777777" w:rsidR="00AA0AB2" w:rsidRPr="00AA0AB2" w:rsidRDefault="00AA0AB2" w:rsidP="00AA0AB2">
      <w:pPr>
        <w:pStyle w:val="ListParagraph"/>
        <w:rPr>
          <w:rFonts w:ascii="Arial" w:hAnsi="Arial" w:cs="Arial"/>
          <w:b/>
          <w:sz w:val="22"/>
          <w:szCs w:val="22"/>
        </w:rPr>
      </w:pPr>
    </w:p>
    <w:p w14:paraId="47CD474A" w14:textId="0C7A5976" w:rsidR="006E4721" w:rsidRPr="00006B80" w:rsidRDefault="00006B80" w:rsidP="00006B80">
      <w:pPr>
        <w:pStyle w:val="ListParagraph"/>
        <w:numPr>
          <w:ilvl w:val="0"/>
          <w:numId w:val="7"/>
        </w:numPr>
        <w:rPr>
          <w:rFonts w:ascii="Arial" w:hAnsi="Arial" w:cs="Arial"/>
          <w:b/>
          <w:sz w:val="22"/>
          <w:szCs w:val="22"/>
        </w:rPr>
      </w:pPr>
      <w:r>
        <w:rPr>
          <w:rFonts w:ascii="Arial" w:hAnsi="Arial" w:cs="Arial"/>
          <w:sz w:val="22"/>
          <w:szCs w:val="22"/>
        </w:rPr>
        <w:t>Can you describe Ms. Gupta’s experiences when she first got her period?</w:t>
      </w:r>
    </w:p>
    <w:p w14:paraId="47E2E61B" w14:textId="77777777" w:rsidR="001C4FD9" w:rsidRDefault="001C4FD9" w:rsidP="006E4721">
      <w:pPr>
        <w:ind w:left="360"/>
        <w:rPr>
          <w:rFonts w:ascii="Arial" w:hAnsi="Arial" w:cs="Arial"/>
          <w:i/>
          <w:color w:val="0070C0"/>
          <w:sz w:val="20"/>
          <w:szCs w:val="20"/>
        </w:rPr>
      </w:pPr>
    </w:p>
    <w:p w14:paraId="70A62827" w14:textId="0C12CA2D" w:rsidR="005B249A" w:rsidRPr="00E8371A" w:rsidRDefault="000C5469" w:rsidP="006E4721">
      <w:pPr>
        <w:ind w:left="360"/>
        <w:rPr>
          <w:rFonts w:ascii="Arial" w:hAnsi="Arial" w:cs="Arial"/>
          <w:i/>
          <w:color w:val="0070C0"/>
          <w:sz w:val="20"/>
          <w:szCs w:val="20"/>
        </w:rPr>
      </w:pPr>
      <w:r w:rsidRPr="00E8371A">
        <w:rPr>
          <w:rFonts w:ascii="Arial" w:hAnsi="Arial" w:cs="Arial"/>
          <w:i/>
          <w:color w:val="0070C0"/>
          <w:sz w:val="20"/>
          <w:szCs w:val="20"/>
        </w:rPr>
        <w:t xml:space="preserve">She was told to keep it a secret, even from her own father and brother.  </w:t>
      </w:r>
      <w:r w:rsidR="00006B80">
        <w:rPr>
          <w:rFonts w:ascii="Arial" w:hAnsi="Arial" w:cs="Arial"/>
          <w:i/>
          <w:color w:val="0070C0"/>
          <w:sz w:val="20"/>
          <w:szCs w:val="20"/>
        </w:rPr>
        <w:t xml:space="preserve">She would use rags, and due to repeated washing, the rags became coarse and she often got rashes and infections.  </w:t>
      </w:r>
    </w:p>
    <w:p w14:paraId="25349973" w14:textId="77777777" w:rsidR="00C47734" w:rsidRPr="003E7886" w:rsidRDefault="00C47734" w:rsidP="00C47734">
      <w:pPr>
        <w:rPr>
          <w:rFonts w:ascii="Arial" w:hAnsi="Arial" w:cs="Arial"/>
          <w:b/>
          <w:sz w:val="22"/>
          <w:szCs w:val="22"/>
        </w:rPr>
      </w:pPr>
    </w:p>
    <w:p w14:paraId="0EECF789" w14:textId="70B7A4F6" w:rsidR="00006B80" w:rsidRDefault="00006B80" w:rsidP="00E12FBA">
      <w:pPr>
        <w:pStyle w:val="ListParagraph"/>
        <w:numPr>
          <w:ilvl w:val="0"/>
          <w:numId w:val="7"/>
        </w:numPr>
        <w:rPr>
          <w:rFonts w:ascii="Arial" w:hAnsi="Arial" w:cs="Arial"/>
          <w:sz w:val="22"/>
          <w:szCs w:val="22"/>
        </w:rPr>
      </w:pPr>
      <w:r>
        <w:rPr>
          <w:rFonts w:ascii="Arial" w:hAnsi="Arial" w:cs="Arial"/>
          <w:sz w:val="22"/>
          <w:szCs w:val="22"/>
        </w:rPr>
        <w:t>What happened when the chapter on menstruation appeared in the school textbook?</w:t>
      </w:r>
    </w:p>
    <w:p w14:paraId="11B29BE1" w14:textId="77777777" w:rsidR="001C4FD9" w:rsidRDefault="001C4FD9" w:rsidP="00006B80">
      <w:pPr>
        <w:ind w:left="360"/>
        <w:rPr>
          <w:rFonts w:ascii="Arial" w:hAnsi="Arial" w:cs="Arial"/>
          <w:i/>
          <w:color w:val="0070C0"/>
          <w:sz w:val="20"/>
          <w:szCs w:val="20"/>
        </w:rPr>
      </w:pPr>
    </w:p>
    <w:p w14:paraId="50405339" w14:textId="54CE8434" w:rsidR="00006B80" w:rsidRPr="00006B80" w:rsidRDefault="00006B80" w:rsidP="00006B80">
      <w:pPr>
        <w:ind w:left="360"/>
        <w:rPr>
          <w:rFonts w:ascii="Arial" w:hAnsi="Arial" w:cs="Arial"/>
          <w:sz w:val="22"/>
          <w:szCs w:val="22"/>
        </w:rPr>
      </w:pPr>
      <w:r w:rsidRPr="00006B80">
        <w:rPr>
          <w:rFonts w:ascii="Arial" w:hAnsi="Arial" w:cs="Arial"/>
          <w:i/>
          <w:color w:val="0070C0"/>
          <w:sz w:val="20"/>
          <w:szCs w:val="20"/>
        </w:rPr>
        <w:t>Her biology teacher skipped the chapter on the subject of menstruation.</w:t>
      </w:r>
    </w:p>
    <w:p w14:paraId="432226CC" w14:textId="77777777" w:rsidR="00006B80" w:rsidRDefault="00006B80" w:rsidP="00006B80">
      <w:pPr>
        <w:pStyle w:val="ListParagraph"/>
        <w:rPr>
          <w:rFonts w:ascii="Arial" w:hAnsi="Arial" w:cs="Arial"/>
          <w:sz w:val="22"/>
          <w:szCs w:val="22"/>
        </w:rPr>
      </w:pPr>
    </w:p>
    <w:p w14:paraId="130254E7" w14:textId="4B7BCBFD" w:rsidR="006D53F8" w:rsidRDefault="002606BF" w:rsidP="00006B80">
      <w:pPr>
        <w:pStyle w:val="ListParagraph"/>
        <w:numPr>
          <w:ilvl w:val="0"/>
          <w:numId w:val="7"/>
        </w:numPr>
        <w:rPr>
          <w:rFonts w:ascii="Arial" w:hAnsi="Arial" w:cs="Arial"/>
          <w:sz w:val="22"/>
          <w:szCs w:val="22"/>
        </w:rPr>
      </w:pPr>
      <w:r>
        <w:rPr>
          <w:rFonts w:ascii="Arial" w:hAnsi="Arial" w:cs="Arial"/>
          <w:sz w:val="22"/>
          <w:szCs w:val="22"/>
        </w:rPr>
        <w:t xml:space="preserve">With menstruation treated as a </w:t>
      </w:r>
      <w:r w:rsidR="006D53F8">
        <w:rPr>
          <w:rFonts w:ascii="Arial" w:hAnsi="Arial" w:cs="Arial"/>
          <w:sz w:val="22"/>
          <w:szCs w:val="22"/>
        </w:rPr>
        <w:t>taboo</w:t>
      </w:r>
      <w:r>
        <w:rPr>
          <w:rFonts w:ascii="Arial" w:hAnsi="Arial" w:cs="Arial"/>
          <w:sz w:val="22"/>
          <w:szCs w:val="22"/>
        </w:rPr>
        <w:t xml:space="preserve"> topic, what impact does this have on society?  What are some of the psychological, social, and other effects on society?</w:t>
      </w:r>
    </w:p>
    <w:p w14:paraId="73BA8007" w14:textId="77777777" w:rsidR="001C4FD9" w:rsidRDefault="001C4FD9" w:rsidP="002606BF">
      <w:pPr>
        <w:ind w:left="360"/>
        <w:rPr>
          <w:rFonts w:ascii="Arial" w:hAnsi="Arial" w:cs="Arial"/>
          <w:i/>
          <w:color w:val="0070C0"/>
          <w:sz w:val="20"/>
          <w:szCs w:val="20"/>
        </w:rPr>
      </w:pPr>
    </w:p>
    <w:p w14:paraId="7A9BA52D" w14:textId="0AE7A53B" w:rsidR="002606BF" w:rsidRPr="002606BF" w:rsidRDefault="002606BF" w:rsidP="002606BF">
      <w:pPr>
        <w:ind w:left="360"/>
        <w:rPr>
          <w:rFonts w:ascii="Arial" w:hAnsi="Arial" w:cs="Arial"/>
          <w:i/>
          <w:color w:val="0070C0"/>
          <w:sz w:val="20"/>
          <w:szCs w:val="20"/>
        </w:rPr>
      </w:pPr>
      <w:r w:rsidRPr="002606BF">
        <w:rPr>
          <w:rFonts w:ascii="Arial" w:hAnsi="Arial" w:cs="Arial"/>
          <w:i/>
          <w:color w:val="0070C0"/>
          <w:sz w:val="20"/>
          <w:szCs w:val="20"/>
        </w:rPr>
        <w:t>Girls feel ashamed to talk about this topic.  Ms. Gupta also stated she was ashamed of her body and she learned to stay “unaware of her periods in order to stay decent.”</w:t>
      </w:r>
    </w:p>
    <w:p w14:paraId="49FA69C9" w14:textId="1E3C9A44" w:rsidR="00E8371A" w:rsidRPr="002606BF" w:rsidRDefault="002606BF" w:rsidP="002606BF">
      <w:pPr>
        <w:ind w:left="360"/>
        <w:rPr>
          <w:rFonts w:ascii="Arial" w:hAnsi="Arial" w:cs="Arial"/>
          <w:i/>
          <w:color w:val="0070C0"/>
          <w:sz w:val="20"/>
          <w:szCs w:val="20"/>
        </w:rPr>
      </w:pPr>
      <w:r w:rsidRPr="002606BF">
        <w:rPr>
          <w:rFonts w:ascii="Arial" w:hAnsi="Arial" w:cs="Arial"/>
          <w:i/>
          <w:color w:val="0070C0"/>
          <w:sz w:val="20"/>
          <w:szCs w:val="20"/>
        </w:rPr>
        <w:br/>
        <w:t>Based on the talk, the research in different parts of India also showed that:</w:t>
      </w:r>
    </w:p>
    <w:p w14:paraId="39AB9903" w14:textId="4DE137D7" w:rsidR="00486059" w:rsidRPr="002606BF" w:rsidRDefault="000C5469" w:rsidP="000C5469">
      <w:pPr>
        <w:pStyle w:val="ListParagraph"/>
        <w:numPr>
          <w:ilvl w:val="0"/>
          <w:numId w:val="8"/>
        </w:numPr>
        <w:rPr>
          <w:rFonts w:ascii="Arial" w:hAnsi="Arial" w:cs="Arial"/>
          <w:i/>
          <w:color w:val="0070C0"/>
          <w:sz w:val="20"/>
          <w:szCs w:val="20"/>
        </w:rPr>
      </w:pPr>
      <w:r w:rsidRPr="002606BF">
        <w:rPr>
          <w:rFonts w:ascii="Arial" w:hAnsi="Arial" w:cs="Arial"/>
          <w:i/>
          <w:color w:val="0070C0"/>
          <w:sz w:val="20"/>
          <w:szCs w:val="20"/>
        </w:rPr>
        <w:t xml:space="preserve">3 out of every 10 girls </w:t>
      </w:r>
      <w:r w:rsidR="00D21A1E">
        <w:rPr>
          <w:rFonts w:ascii="Arial" w:hAnsi="Arial" w:cs="Arial"/>
          <w:i/>
          <w:color w:val="0070C0"/>
          <w:sz w:val="20"/>
          <w:szCs w:val="20"/>
        </w:rPr>
        <w:t>wer</w:t>
      </w:r>
      <w:r w:rsidRPr="002606BF">
        <w:rPr>
          <w:rFonts w:ascii="Arial" w:hAnsi="Arial" w:cs="Arial"/>
          <w:i/>
          <w:color w:val="0070C0"/>
          <w:sz w:val="20"/>
          <w:szCs w:val="20"/>
        </w:rPr>
        <w:t>e not aware of menstruation at the time of their first periods.</w:t>
      </w:r>
    </w:p>
    <w:p w14:paraId="4B12524B" w14:textId="7011CC27" w:rsidR="000C5469" w:rsidRPr="002606BF" w:rsidRDefault="00E8371A" w:rsidP="000C5469">
      <w:pPr>
        <w:pStyle w:val="ListParagraph"/>
        <w:numPr>
          <w:ilvl w:val="0"/>
          <w:numId w:val="8"/>
        </w:numPr>
        <w:rPr>
          <w:rFonts w:ascii="Arial" w:hAnsi="Arial" w:cs="Arial"/>
          <w:i/>
          <w:color w:val="0070C0"/>
          <w:sz w:val="20"/>
          <w:szCs w:val="20"/>
        </w:rPr>
      </w:pPr>
      <w:r w:rsidRPr="002606BF">
        <w:rPr>
          <w:rFonts w:ascii="Arial" w:hAnsi="Arial" w:cs="Arial"/>
          <w:i/>
          <w:color w:val="0070C0"/>
          <w:sz w:val="20"/>
          <w:szCs w:val="20"/>
        </w:rPr>
        <w:t xml:space="preserve">In some parts of Rajasthan, this number </w:t>
      </w:r>
      <w:r w:rsidR="00D21A1E">
        <w:rPr>
          <w:rFonts w:ascii="Arial" w:hAnsi="Arial" w:cs="Arial"/>
          <w:i/>
          <w:color w:val="0070C0"/>
          <w:sz w:val="20"/>
          <w:szCs w:val="20"/>
        </w:rPr>
        <w:t>wa</w:t>
      </w:r>
      <w:r w:rsidRPr="002606BF">
        <w:rPr>
          <w:rFonts w:ascii="Arial" w:hAnsi="Arial" w:cs="Arial"/>
          <w:i/>
          <w:color w:val="0070C0"/>
          <w:sz w:val="20"/>
          <w:szCs w:val="20"/>
        </w:rPr>
        <w:t xml:space="preserve">s as high as 9 out of 10 girls who </w:t>
      </w:r>
      <w:r w:rsidR="00D21A1E">
        <w:rPr>
          <w:rFonts w:ascii="Arial" w:hAnsi="Arial" w:cs="Arial"/>
          <w:i/>
          <w:color w:val="0070C0"/>
          <w:sz w:val="20"/>
          <w:szCs w:val="20"/>
        </w:rPr>
        <w:t>we</w:t>
      </w:r>
      <w:r w:rsidRPr="002606BF">
        <w:rPr>
          <w:rFonts w:ascii="Arial" w:hAnsi="Arial" w:cs="Arial"/>
          <w:i/>
          <w:color w:val="0070C0"/>
          <w:sz w:val="20"/>
          <w:szCs w:val="20"/>
        </w:rPr>
        <w:t>re unaware of menstruation.</w:t>
      </w:r>
    </w:p>
    <w:p w14:paraId="54308DDD" w14:textId="52C657D4" w:rsidR="00E8371A" w:rsidRDefault="00E8371A" w:rsidP="000C5469">
      <w:pPr>
        <w:pStyle w:val="ListParagraph"/>
        <w:numPr>
          <w:ilvl w:val="0"/>
          <w:numId w:val="8"/>
        </w:numPr>
        <w:rPr>
          <w:rFonts w:ascii="Arial" w:hAnsi="Arial" w:cs="Arial"/>
          <w:i/>
          <w:color w:val="0070C0"/>
          <w:sz w:val="20"/>
          <w:szCs w:val="20"/>
        </w:rPr>
      </w:pPr>
      <w:r w:rsidRPr="002606BF">
        <w:rPr>
          <w:rFonts w:ascii="Arial" w:hAnsi="Arial" w:cs="Arial"/>
          <w:i/>
          <w:color w:val="0070C0"/>
          <w:sz w:val="20"/>
          <w:szCs w:val="20"/>
        </w:rPr>
        <w:t>Most girls Ms. Gupta spoke to thought they had “blood cancer” and that they would die soon.</w:t>
      </w:r>
    </w:p>
    <w:p w14:paraId="24949BAC" w14:textId="77777777" w:rsidR="002606BF" w:rsidRDefault="002606BF" w:rsidP="002606BF">
      <w:pPr>
        <w:ind w:firstLine="360"/>
        <w:rPr>
          <w:rFonts w:ascii="Arial" w:hAnsi="Arial" w:cs="Arial"/>
          <w:i/>
          <w:color w:val="0070C0"/>
          <w:sz w:val="20"/>
          <w:szCs w:val="20"/>
        </w:rPr>
      </w:pPr>
    </w:p>
    <w:p w14:paraId="645CAC39" w14:textId="7AE9898A" w:rsidR="002606BF" w:rsidRDefault="002606BF" w:rsidP="00B86D36">
      <w:pPr>
        <w:ind w:left="360"/>
        <w:rPr>
          <w:rFonts w:ascii="Arial" w:hAnsi="Arial" w:cs="Arial"/>
          <w:i/>
          <w:color w:val="0070C0"/>
          <w:sz w:val="20"/>
          <w:szCs w:val="20"/>
        </w:rPr>
      </w:pPr>
      <w:r w:rsidRPr="002606BF">
        <w:rPr>
          <w:rFonts w:ascii="Arial" w:hAnsi="Arial" w:cs="Arial"/>
          <w:i/>
          <w:color w:val="0070C0"/>
          <w:sz w:val="20"/>
          <w:szCs w:val="20"/>
        </w:rPr>
        <w:t>Girls</w:t>
      </w:r>
      <w:r>
        <w:rPr>
          <w:rFonts w:ascii="Arial" w:hAnsi="Arial" w:cs="Arial"/>
          <w:i/>
          <w:color w:val="0070C0"/>
          <w:sz w:val="20"/>
          <w:szCs w:val="20"/>
        </w:rPr>
        <w:t xml:space="preserve"> and women may also not </w:t>
      </w:r>
      <w:r w:rsidR="00B86D36">
        <w:rPr>
          <w:rFonts w:ascii="Arial" w:hAnsi="Arial" w:cs="Arial"/>
          <w:i/>
          <w:color w:val="0070C0"/>
          <w:sz w:val="20"/>
          <w:szCs w:val="20"/>
        </w:rPr>
        <w:t xml:space="preserve">be aware of or </w:t>
      </w:r>
      <w:r>
        <w:rPr>
          <w:rFonts w:ascii="Arial" w:hAnsi="Arial" w:cs="Arial"/>
          <w:i/>
          <w:color w:val="0070C0"/>
          <w:sz w:val="20"/>
          <w:szCs w:val="20"/>
        </w:rPr>
        <w:t>have access to hygienic ways of managing their periods</w:t>
      </w:r>
      <w:r w:rsidR="00AA5ED9">
        <w:rPr>
          <w:rFonts w:ascii="Arial" w:hAnsi="Arial" w:cs="Arial"/>
          <w:i/>
          <w:color w:val="0070C0"/>
          <w:sz w:val="20"/>
          <w:szCs w:val="20"/>
        </w:rPr>
        <w:t>, such as with sanitary napkins</w:t>
      </w:r>
      <w:r>
        <w:rPr>
          <w:rFonts w:ascii="Arial" w:hAnsi="Arial" w:cs="Arial"/>
          <w:i/>
          <w:color w:val="0070C0"/>
          <w:sz w:val="20"/>
          <w:szCs w:val="20"/>
        </w:rPr>
        <w:t xml:space="preserve"> (according to the talk,</w:t>
      </w:r>
      <w:r w:rsidR="00B86D36">
        <w:rPr>
          <w:rFonts w:ascii="Arial" w:hAnsi="Arial" w:cs="Arial"/>
          <w:i/>
          <w:color w:val="0070C0"/>
          <w:sz w:val="20"/>
          <w:szCs w:val="20"/>
        </w:rPr>
        <w:t xml:space="preserve"> </w:t>
      </w:r>
      <w:r>
        <w:rPr>
          <w:rFonts w:ascii="Arial" w:hAnsi="Arial" w:cs="Arial"/>
          <w:i/>
          <w:color w:val="0070C0"/>
          <w:sz w:val="20"/>
          <w:szCs w:val="20"/>
        </w:rPr>
        <w:t>only 12% of females had access to hygienic ways).  This increases medical problems, such as rashes and infections.</w:t>
      </w:r>
    </w:p>
    <w:p w14:paraId="30FE176C" w14:textId="1ED55E02" w:rsidR="00B86D36" w:rsidRDefault="00B86D36" w:rsidP="00B86D36">
      <w:pPr>
        <w:ind w:left="360"/>
        <w:rPr>
          <w:rFonts w:ascii="Arial" w:hAnsi="Arial" w:cs="Arial"/>
          <w:i/>
          <w:color w:val="0070C0"/>
          <w:sz w:val="20"/>
          <w:szCs w:val="20"/>
        </w:rPr>
      </w:pPr>
    </w:p>
    <w:p w14:paraId="7A84290C" w14:textId="6C7A150C" w:rsidR="00B86D36" w:rsidRPr="002606BF" w:rsidRDefault="00B86D36" w:rsidP="00B86D36">
      <w:pPr>
        <w:ind w:left="360"/>
        <w:rPr>
          <w:rFonts w:ascii="Arial" w:hAnsi="Arial" w:cs="Arial"/>
          <w:i/>
          <w:color w:val="0070C0"/>
          <w:sz w:val="20"/>
          <w:szCs w:val="20"/>
        </w:rPr>
      </w:pPr>
      <w:r>
        <w:rPr>
          <w:rFonts w:ascii="Arial" w:hAnsi="Arial" w:cs="Arial"/>
          <w:i/>
          <w:color w:val="0070C0"/>
          <w:sz w:val="20"/>
          <w:szCs w:val="20"/>
        </w:rPr>
        <w:t xml:space="preserve">While not addressed in this talk, in some communities, girls do not go to school when they are menstruating (or they may </w:t>
      </w:r>
      <w:r w:rsidR="00850F66">
        <w:rPr>
          <w:rFonts w:ascii="Arial" w:hAnsi="Arial" w:cs="Arial"/>
          <w:i/>
          <w:color w:val="0070C0"/>
          <w:sz w:val="20"/>
          <w:szCs w:val="20"/>
        </w:rPr>
        <w:t xml:space="preserve">ultimately </w:t>
      </w:r>
      <w:r>
        <w:rPr>
          <w:rFonts w:ascii="Arial" w:hAnsi="Arial" w:cs="Arial"/>
          <w:i/>
          <w:color w:val="0070C0"/>
          <w:sz w:val="20"/>
          <w:szCs w:val="20"/>
        </w:rPr>
        <w:t>drop out of school</w:t>
      </w:r>
      <w:r w:rsidR="00850F66">
        <w:rPr>
          <w:rFonts w:ascii="Arial" w:hAnsi="Arial" w:cs="Arial"/>
          <w:i/>
          <w:color w:val="0070C0"/>
          <w:sz w:val="20"/>
          <w:szCs w:val="20"/>
        </w:rPr>
        <w:t xml:space="preserve"> altogether</w:t>
      </w:r>
      <w:r>
        <w:rPr>
          <w:rFonts w:ascii="Arial" w:hAnsi="Arial" w:cs="Arial"/>
          <w:i/>
          <w:color w:val="0070C0"/>
          <w:sz w:val="20"/>
          <w:szCs w:val="20"/>
        </w:rPr>
        <w:t xml:space="preserve">), and this has </w:t>
      </w:r>
      <w:r w:rsidR="00D21A1E">
        <w:rPr>
          <w:rFonts w:ascii="Arial" w:hAnsi="Arial" w:cs="Arial"/>
          <w:i/>
          <w:color w:val="0070C0"/>
          <w:sz w:val="20"/>
          <w:szCs w:val="20"/>
        </w:rPr>
        <w:t xml:space="preserve">a </w:t>
      </w:r>
      <w:r>
        <w:rPr>
          <w:rFonts w:ascii="Arial" w:hAnsi="Arial" w:cs="Arial"/>
          <w:i/>
          <w:color w:val="0070C0"/>
          <w:sz w:val="20"/>
          <w:szCs w:val="20"/>
        </w:rPr>
        <w:t xml:space="preserve">long-lasting negative </w:t>
      </w:r>
      <w:r w:rsidR="00D21A1E">
        <w:rPr>
          <w:rFonts w:ascii="Arial" w:hAnsi="Arial" w:cs="Arial"/>
          <w:i/>
          <w:color w:val="0070C0"/>
          <w:sz w:val="20"/>
          <w:szCs w:val="20"/>
        </w:rPr>
        <w:t>impact</w:t>
      </w:r>
      <w:r>
        <w:rPr>
          <w:rFonts w:ascii="Arial" w:hAnsi="Arial" w:cs="Arial"/>
          <w:i/>
          <w:color w:val="0070C0"/>
          <w:sz w:val="20"/>
          <w:szCs w:val="20"/>
        </w:rPr>
        <w:t xml:space="preserve"> on society.</w:t>
      </w:r>
    </w:p>
    <w:p w14:paraId="27ED2283" w14:textId="77777777" w:rsidR="00486059" w:rsidRPr="003E7886" w:rsidRDefault="00486059" w:rsidP="006340F6">
      <w:pPr>
        <w:rPr>
          <w:rFonts w:ascii="Arial" w:hAnsi="Arial" w:cs="Arial"/>
          <w:i/>
          <w:sz w:val="22"/>
          <w:szCs w:val="22"/>
        </w:rPr>
      </w:pPr>
    </w:p>
    <w:p w14:paraId="31B30CE7" w14:textId="550F2BA6" w:rsidR="00486059" w:rsidRDefault="00E8371A" w:rsidP="00E12FBA">
      <w:pPr>
        <w:pStyle w:val="ListParagraph"/>
        <w:numPr>
          <w:ilvl w:val="0"/>
          <w:numId w:val="7"/>
        </w:numPr>
        <w:rPr>
          <w:rFonts w:ascii="Arial" w:hAnsi="Arial" w:cs="Arial"/>
          <w:sz w:val="22"/>
          <w:szCs w:val="22"/>
        </w:rPr>
      </w:pPr>
      <w:r>
        <w:rPr>
          <w:rFonts w:ascii="Arial" w:hAnsi="Arial" w:cs="Arial"/>
          <w:sz w:val="22"/>
          <w:szCs w:val="22"/>
        </w:rPr>
        <w:t xml:space="preserve">What were some of the social restrictions that Ms. Gupta </w:t>
      </w:r>
      <w:r w:rsidR="00991178">
        <w:rPr>
          <w:rFonts w:ascii="Arial" w:hAnsi="Arial" w:cs="Arial"/>
          <w:sz w:val="22"/>
          <w:szCs w:val="22"/>
        </w:rPr>
        <w:t xml:space="preserve">or other girls/women </w:t>
      </w:r>
      <w:r>
        <w:rPr>
          <w:rFonts w:ascii="Arial" w:hAnsi="Arial" w:cs="Arial"/>
          <w:sz w:val="22"/>
          <w:szCs w:val="22"/>
        </w:rPr>
        <w:t xml:space="preserve">faced </w:t>
      </w:r>
      <w:r w:rsidR="00991178">
        <w:rPr>
          <w:rFonts w:ascii="Arial" w:hAnsi="Arial" w:cs="Arial"/>
          <w:sz w:val="22"/>
          <w:szCs w:val="22"/>
        </w:rPr>
        <w:t>while menstruating</w:t>
      </w:r>
      <w:r>
        <w:rPr>
          <w:rFonts w:ascii="Arial" w:hAnsi="Arial" w:cs="Arial"/>
          <w:sz w:val="22"/>
          <w:szCs w:val="22"/>
        </w:rPr>
        <w:t>?</w:t>
      </w:r>
      <w:r w:rsidR="00991178">
        <w:rPr>
          <w:rFonts w:ascii="Arial" w:hAnsi="Arial" w:cs="Arial"/>
          <w:sz w:val="22"/>
          <w:szCs w:val="22"/>
        </w:rPr>
        <w:t xml:space="preserve">  Are there any social restrictions in your communities?</w:t>
      </w:r>
    </w:p>
    <w:p w14:paraId="52EA2841" w14:textId="77777777" w:rsidR="00E8371A" w:rsidRPr="00E8371A" w:rsidRDefault="00E8371A" w:rsidP="00E8371A">
      <w:pPr>
        <w:pStyle w:val="ListParagraph"/>
        <w:rPr>
          <w:rFonts w:ascii="Arial" w:hAnsi="Arial" w:cs="Arial"/>
          <w:i/>
          <w:color w:val="0070C0"/>
          <w:sz w:val="20"/>
          <w:szCs w:val="20"/>
        </w:rPr>
      </w:pPr>
    </w:p>
    <w:p w14:paraId="56B64F68" w14:textId="77777777" w:rsidR="00991178" w:rsidRPr="00991178" w:rsidRDefault="00991178" w:rsidP="00991178">
      <w:pPr>
        <w:pStyle w:val="ListParagraph"/>
        <w:numPr>
          <w:ilvl w:val="0"/>
          <w:numId w:val="9"/>
        </w:numPr>
        <w:rPr>
          <w:rFonts w:ascii="Arial" w:hAnsi="Arial" w:cs="Arial"/>
          <w:i/>
          <w:color w:val="0070C0"/>
          <w:sz w:val="20"/>
          <w:szCs w:val="20"/>
        </w:rPr>
      </w:pPr>
      <w:r w:rsidRPr="00991178">
        <w:rPr>
          <w:rFonts w:ascii="Arial" w:hAnsi="Arial" w:cs="Arial"/>
          <w:i/>
          <w:color w:val="0070C0"/>
          <w:sz w:val="20"/>
          <w:szCs w:val="20"/>
        </w:rPr>
        <w:t>Ms. Gupta</w:t>
      </w:r>
      <w:r w:rsidR="00E8371A" w:rsidRPr="00991178">
        <w:rPr>
          <w:rFonts w:ascii="Arial" w:hAnsi="Arial" w:cs="Arial"/>
          <w:i/>
          <w:color w:val="0070C0"/>
          <w:sz w:val="20"/>
          <w:szCs w:val="20"/>
        </w:rPr>
        <w:t xml:space="preserve"> was not allowed to sit on the sofa or on other family members’ beds.  </w:t>
      </w:r>
    </w:p>
    <w:p w14:paraId="01DE25B6" w14:textId="754D12CF" w:rsidR="00E8371A" w:rsidRDefault="00E8371A" w:rsidP="00991178">
      <w:pPr>
        <w:pStyle w:val="ListParagraph"/>
        <w:numPr>
          <w:ilvl w:val="0"/>
          <w:numId w:val="9"/>
        </w:numPr>
        <w:rPr>
          <w:rFonts w:ascii="Arial" w:hAnsi="Arial" w:cs="Arial"/>
          <w:i/>
          <w:color w:val="0070C0"/>
          <w:sz w:val="20"/>
          <w:szCs w:val="20"/>
        </w:rPr>
      </w:pPr>
      <w:r w:rsidRPr="00991178">
        <w:rPr>
          <w:rFonts w:ascii="Arial" w:hAnsi="Arial" w:cs="Arial"/>
          <w:i/>
          <w:color w:val="0070C0"/>
          <w:sz w:val="20"/>
          <w:szCs w:val="20"/>
        </w:rPr>
        <w:t xml:space="preserve">Since </w:t>
      </w:r>
      <w:r w:rsidR="00991178" w:rsidRPr="00991178">
        <w:rPr>
          <w:rFonts w:ascii="Arial" w:hAnsi="Arial" w:cs="Arial"/>
          <w:i/>
          <w:color w:val="0070C0"/>
          <w:sz w:val="20"/>
          <w:szCs w:val="20"/>
        </w:rPr>
        <w:t>menstruating females are</w:t>
      </w:r>
      <w:r w:rsidRPr="00991178">
        <w:rPr>
          <w:rFonts w:ascii="Arial" w:hAnsi="Arial" w:cs="Arial"/>
          <w:i/>
          <w:color w:val="0070C0"/>
          <w:sz w:val="20"/>
          <w:szCs w:val="20"/>
        </w:rPr>
        <w:t xml:space="preserve"> considered impure, </w:t>
      </w:r>
      <w:r w:rsidR="00991178" w:rsidRPr="00991178">
        <w:rPr>
          <w:rFonts w:ascii="Arial" w:hAnsi="Arial" w:cs="Arial"/>
          <w:i/>
          <w:color w:val="0070C0"/>
          <w:sz w:val="20"/>
          <w:szCs w:val="20"/>
        </w:rPr>
        <w:t>they</w:t>
      </w:r>
      <w:r w:rsidRPr="00991178">
        <w:rPr>
          <w:rFonts w:ascii="Arial" w:hAnsi="Arial" w:cs="Arial"/>
          <w:i/>
          <w:color w:val="0070C0"/>
          <w:sz w:val="20"/>
          <w:szCs w:val="20"/>
        </w:rPr>
        <w:t xml:space="preserve"> </w:t>
      </w:r>
      <w:r w:rsidR="00991178" w:rsidRPr="00991178">
        <w:rPr>
          <w:rFonts w:ascii="Arial" w:hAnsi="Arial" w:cs="Arial"/>
          <w:i/>
          <w:color w:val="0070C0"/>
          <w:sz w:val="20"/>
          <w:szCs w:val="20"/>
        </w:rPr>
        <w:t>are</w:t>
      </w:r>
      <w:r w:rsidRPr="00991178">
        <w:rPr>
          <w:rFonts w:ascii="Arial" w:hAnsi="Arial" w:cs="Arial"/>
          <w:i/>
          <w:color w:val="0070C0"/>
          <w:sz w:val="20"/>
          <w:szCs w:val="20"/>
        </w:rPr>
        <w:t xml:space="preserve"> forbidden from worshipping or touching any object of religious importance.  In India, there are signs outside of temples that forbid menstruating girls and women from entering.</w:t>
      </w:r>
    </w:p>
    <w:p w14:paraId="28D77374" w14:textId="7FD9B3BF" w:rsidR="00991178" w:rsidRDefault="00991178" w:rsidP="00991178">
      <w:pPr>
        <w:pStyle w:val="ListParagraph"/>
        <w:numPr>
          <w:ilvl w:val="0"/>
          <w:numId w:val="9"/>
        </w:numPr>
        <w:rPr>
          <w:rFonts w:ascii="Arial" w:hAnsi="Arial" w:cs="Arial"/>
          <w:i/>
          <w:color w:val="0070C0"/>
          <w:sz w:val="20"/>
          <w:szCs w:val="20"/>
        </w:rPr>
      </w:pPr>
      <w:r>
        <w:rPr>
          <w:rFonts w:ascii="Arial" w:hAnsi="Arial" w:cs="Arial"/>
          <w:i/>
          <w:color w:val="0070C0"/>
          <w:sz w:val="20"/>
          <w:szCs w:val="20"/>
        </w:rPr>
        <w:t>Some girls have to eat and wash their dishes separately</w:t>
      </w:r>
      <w:r w:rsidR="00D21A1E">
        <w:rPr>
          <w:rFonts w:ascii="Arial" w:hAnsi="Arial" w:cs="Arial"/>
          <w:i/>
          <w:color w:val="0070C0"/>
          <w:sz w:val="20"/>
          <w:szCs w:val="20"/>
        </w:rPr>
        <w:t>.</w:t>
      </w:r>
    </w:p>
    <w:p w14:paraId="59B31234" w14:textId="5DD19774" w:rsidR="00991178" w:rsidRDefault="00991178" w:rsidP="00991178">
      <w:pPr>
        <w:pStyle w:val="ListParagraph"/>
        <w:numPr>
          <w:ilvl w:val="0"/>
          <w:numId w:val="9"/>
        </w:numPr>
        <w:rPr>
          <w:rFonts w:ascii="Arial" w:hAnsi="Arial" w:cs="Arial"/>
          <w:i/>
          <w:color w:val="0070C0"/>
          <w:sz w:val="20"/>
          <w:szCs w:val="20"/>
        </w:rPr>
      </w:pPr>
      <w:r>
        <w:rPr>
          <w:rFonts w:ascii="Arial" w:hAnsi="Arial" w:cs="Arial"/>
          <w:i/>
          <w:color w:val="0070C0"/>
          <w:sz w:val="20"/>
          <w:szCs w:val="20"/>
        </w:rPr>
        <w:t>Some are not allowed to bathe while menstruating</w:t>
      </w:r>
      <w:r w:rsidR="00D21A1E">
        <w:rPr>
          <w:rFonts w:ascii="Arial" w:hAnsi="Arial" w:cs="Arial"/>
          <w:i/>
          <w:color w:val="0070C0"/>
          <w:sz w:val="20"/>
          <w:szCs w:val="20"/>
        </w:rPr>
        <w:t>.</w:t>
      </w:r>
    </w:p>
    <w:p w14:paraId="4DE08804" w14:textId="4CAC1ABA" w:rsidR="00991178" w:rsidRPr="00991178" w:rsidRDefault="00991178" w:rsidP="00991178">
      <w:pPr>
        <w:pStyle w:val="ListParagraph"/>
        <w:numPr>
          <w:ilvl w:val="0"/>
          <w:numId w:val="9"/>
        </w:numPr>
        <w:rPr>
          <w:rFonts w:ascii="Arial" w:hAnsi="Arial" w:cs="Arial"/>
          <w:i/>
          <w:color w:val="0070C0"/>
          <w:sz w:val="20"/>
          <w:szCs w:val="20"/>
        </w:rPr>
      </w:pPr>
      <w:r>
        <w:rPr>
          <w:rFonts w:ascii="Arial" w:hAnsi="Arial" w:cs="Arial"/>
          <w:i/>
          <w:color w:val="0070C0"/>
          <w:sz w:val="20"/>
          <w:szCs w:val="20"/>
        </w:rPr>
        <w:t>In some households, some are secluded from other family members</w:t>
      </w:r>
      <w:r w:rsidR="00D21A1E">
        <w:rPr>
          <w:rFonts w:ascii="Arial" w:hAnsi="Arial" w:cs="Arial"/>
          <w:i/>
          <w:color w:val="0070C0"/>
          <w:sz w:val="20"/>
          <w:szCs w:val="20"/>
        </w:rPr>
        <w:t>.</w:t>
      </w:r>
    </w:p>
    <w:p w14:paraId="7886DDE3" w14:textId="77777777" w:rsidR="006340F6" w:rsidRPr="003E7886" w:rsidRDefault="006340F6" w:rsidP="006340F6">
      <w:pPr>
        <w:pStyle w:val="ListParagraph"/>
        <w:rPr>
          <w:rFonts w:ascii="Arial" w:hAnsi="Arial" w:cs="Arial"/>
          <w:sz w:val="22"/>
          <w:szCs w:val="22"/>
        </w:rPr>
      </w:pPr>
    </w:p>
    <w:p w14:paraId="60568F81" w14:textId="7F36DFFF" w:rsidR="005E7B19" w:rsidRDefault="005E7B19" w:rsidP="00E12FBA">
      <w:pPr>
        <w:pStyle w:val="ListParagraph"/>
        <w:numPr>
          <w:ilvl w:val="0"/>
          <w:numId w:val="7"/>
        </w:numPr>
        <w:rPr>
          <w:rFonts w:ascii="Arial" w:hAnsi="Arial" w:cs="Arial"/>
          <w:sz w:val="22"/>
          <w:szCs w:val="22"/>
        </w:rPr>
      </w:pPr>
      <w:r>
        <w:rPr>
          <w:rFonts w:ascii="Arial" w:hAnsi="Arial" w:cs="Arial"/>
          <w:sz w:val="22"/>
          <w:szCs w:val="22"/>
        </w:rPr>
        <w:t>According to Ms. Gupta, who impose</w:t>
      </w:r>
      <w:r w:rsidR="00D21A1E">
        <w:rPr>
          <w:rFonts w:ascii="Arial" w:hAnsi="Arial" w:cs="Arial"/>
          <w:sz w:val="22"/>
          <w:szCs w:val="22"/>
        </w:rPr>
        <w:t>d</w:t>
      </w:r>
      <w:r>
        <w:rPr>
          <w:rFonts w:ascii="Arial" w:hAnsi="Arial" w:cs="Arial"/>
          <w:sz w:val="22"/>
          <w:szCs w:val="22"/>
        </w:rPr>
        <w:t xml:space="preserve"> these social restrictions?  If there are social restrictions in your communities, who imposes them?</w:t>
      </w:r>
    </w:p>
    <w:p w14:paraId="17C9C04D" w14:textId="77777777" w:rsidR="00E11F12" w:rsidRPr="00E05480" w:rsidRDefault="00E11F12" w:rsidP="00E11F12">
      <w:pPr>
        <w:pStyle w:val="ListParagraph"/>
        <w:rPr>
          <w:rFonts w:ascii="Arial" w:hAnsi="Arial" w:cs="Arial"/>
          <w:i/>
          <w:color w:val="0070C0"/>
          <w:sz w:val="20"/>
          <w:szCs w:val="20"/>
        </w:rPr>
      </w:pPr>
    </w:p>
    <w:p w14:paraId="31A1E8D3" w14:textId="63049E5E" w:rsidR="005E7B19" w:rsidRPr="00E05480" w:rsidRDefault="005E7B19" w:rsidP="005E7B19">
      <w:pPr>
        <w:pStyle w:val="ListParagraph"/>
        <w:numPr>
          <w:ilvl w:val="0"/>
          <w:numId w:val="9"/>
        </w:numPr>
        <w:rPr>
          <w:rFonts w:ascii="Arial" w:hAnsi="Arial" w:cs="Arial"/>
          <w:i/>
          <w:color w:val="0070C0"/>
          <w:sz w:val="20"/>
          <w:szCs w:val="20"/>
        </w:rPr>
      </w:pPr>
      <w:r w:rsidRPr="00E05480">
        <w:rPr>
          <w:rFonts w:ascii="Arial" w:hAnsi="Arial" w:cs="Arial"/>
          <w:i/>
          <w:color w:val="0070C0"/>
          <w:sz w:val="20"/>
          <w:szCs w:val="20"/>
        </w:rPr>
        <w:lastRenderedPageBreak/>
        <w:t xml:space="preserve">Most of the time, it </w:t>
      </w:r>
      <w:r w:rsidR="00D21A1E">
        <w:rPr>
          <w:rFonts w:ascii="Arial" w:hAnsi="Arial" w:cs="Arial"/>
          <w:i/>
          <w:color w:val="0070C0"/>
          <w:sz w:val="20"/>
          <w:szCs w:val="20"/>
        </w:rPr>
        <w:t>was</w:t>
      </w:r>
      <w:r w:rsidRPr="00E05480">
        <w:rPr>
          <w:rFonts w:ascii="Arial" w:hAnsi="Arial" w:cs="Arial"/>
          <w:i/>
          <w:color w:val="0070C0"/>
          <w:sz w:val="20"/>
          <w:szCs w:val="20"/>
        </w:rPr>
        <w:t xml:space="preserve"> older wom</w:t>
      </w:r>
      <w:r w:rsidR="00D21A1E">
        <w:rPr>
          <w:rFonts w:ascii="Arial" w:hAnsi="Arial" w:cs="Arial"/>
          <w:i/>
          <w:color w:val="0070C0"/>
          <w:sz w:val="20"/>
          <w:szCs w:val="20"/>
        </w:rPr>
        <w:t>e</w:t>
      </w:r>
      <w:r w:rsidRPr="00E05480">
        <w:rPr>
          <w:rFonts w:ascii="Arial" w:hAnsi="Arial" w:cs="Arial"/>
          <w:i/>
          <w:color w:val="0070C0"/>
          <w:sz w:val="20"/>
          <w:szCs w:val="20"/>
        </w:rPr>
        <w:t>n who impose</w:t>
      </w:r>
      <w:r w:rsidR="00D21A1E">
        <w:rPr>
          <w:rFonts w:ascii="Arial" w:hAnsi="Arial" w:cs="Arial"/>
          <w:i/>
          <w:color w:val="0070C0"/>
          <w:sz w:val="20"/>
          <w:szCs w:val="20"/>
        </w:rPr>
        <w:t>d</w:t>
      </w:r>
      <w:r w:rsidRPr="00E05480">
        <w:rPr>
          <w:rFonts w:ascii="Arial" w:hAnsi="Arial" w:cs="Arial"/>
          <w:i/>
          <w:color w:val="0070C0"/>
          <w:sz w:val="20"/>
          <w:szCs w:val="20"/>
        </w:rPr>
        <w:t xml:space="preserve"> restrictions on the younger girls in the family, particularly since they grew up accepting these restrictions as norms.  In the absence of any intervention, </w:t>
      </w:r>
      <w:r w:rsidR="00E11F12" w:rsidRPr="00E05480">
        <w:rPr>
          <w:rFonts w:ascii="Arial" w:hAnsi="Arial" w:cs="Arial"/>
          <w:i/>
          <w:color w:val="0070C0"/>
          <w:sz w:val="20"/>
          <w:szCs w:val="20"/>
        </w:rPr>
        <w:t>the myths and misconceptions propagate from generation to generation.</w:t>
      </w:r>
    </w:p>
    <w:p w14:paraId="6DDCA288" w14:textId="77777777" w:rsidR="00E11F12" w:rsidRPr="005E7B19" w:rsidRDefault="00E11F12" w:rsidP="00E11F12">
      <w:pPr>
        <w:pStyle w:val="ListParagraph"/>
        <w:rPr>
          <w:rFonts w:ascii="Arial" w:hAnsi="Arial" w:cs="Arial"/>
          <w:sz w:val="22"/>
          <w:szCs w:val="22"/>
        </w:rPr>
      </w:pPr>
    </w:p>
    <w:p w14:paraId="79A505F3" w14:textId="5DF0CE80" w:rsidR="006340F6" w:rsidRDefault="005E7B19" w:rsidP="00E12FBA">
      <w:pPr>
        <w:pStyle w:val="ListParagraph"/>
        <w:numPr>
          <w:ilvl w:val="0"/>
          <w:numId w:val="7"/>
        </w:numPr>
        <w:rPr>
          <w:rFonts w:ascii="Arial" w:hAnsi="Arial" w:cs="Arial"/>
          <w:sz w:val="22"/>
          <w:szCs w:val="22"/>
        </w:rPr>
      </w:pPr>
      <w:r>
        <w:rPr>
          <w:rFonts w:ascii="Arial" w:hAnsi="Arial" w:cs="Arial"/>
          <w:sz w:val="22"/>
          <w:szCs w:val="22"/>
        </w:rPr>
        <w:t xml:space="preserve">Ms. Gupta talks about how </w:t>
      </w:r>
      <w:r w:rsidR="00E05480">
        <w:rPr>
          <w:rFonts w:ascii="Arial" w:hAnsi="Arial" w:cs="Arial"/>
          <w:sz w:val="22"/>
          <w:szCs w:val="22"/>
        </w:rPr>
        <w:t>she realized that she herself did not know much about menstruation.  She undertook a year-long study to research the lack of awareness about menstruation and the root causes behind this phenomenon.  What were some of her findings?</w:t>
      </w:r>
    </w:p>
    <w:p w14:paraId="6B4F4625" w14:textId="77777777" w:rsidR="00E11F12" w:rsidRPr="00E05480" w:rsidRDefault="00E11F12" w:rsidP="00E11F12">
      <w:pPr>
        <w:pStyle w:val="ListParagraph"/>
        <w:rPr>
          <w:rFonts w:ascii="Arial" w:hAnsi="Arial" w:cs="Arial"/>
          <w:i/>
          <w:color w:val="0070C0"/>
          <w:sz w:val="20"/>
          <w:szCs w:val="20"/>
        </w:rPr>
      </w:pPr>
    </w:p>
    <w:p w14:paraId="561CF863" w14:textId="772AD233" w:rsidR="005E7B19" w:rsidRDefault="00E05480" w:rsidP="00E05480">
      <w:pPr>
        <w:pStyle w:val="ListParagraph"/>
        <w:numPr>
          <w:ilvl w:val="0"/>
          <w:numId w:val="9"/>
        </w:numPr>
        <w:rPr>
          <w:rFonts w:ascii="Arial" w:hAnsi="Arial" w:cs="Arial"/>
          <w:i/>
          <w:color w:val="0070C0"/>
          <w:sz w:val="20"/>
          <w:szCs w:val="20"/>
        </w:rPr>
      </w:pPr>
      <w:r>
        <w:rPr>
          <w:rFonts w:ascii="Arial" w:hAnsi="Arial" w:cs="Arial"/>
          <w:i/>
          <w:color w:val="0070C0"/>
          <w:sz w:val="20"/>
          <w:szCs w:val="20"/>
        </w:rPr>
        <w:t xml:space="preserve">Menstrual unawareness and misconception </w:t>
      </w:r>
      <w:r w:rsidR="00D21A1E">
        <w:rPr>
          <w:rFonts w:ascii="Arial" w:hAnsi="Arial" w:cs="Arial"/>
          <w:i/>
          <w:color w:val="0070C0"/>
          <w:sz w:val="20"/>
          <w:szCs w:val="20"/>
        </w:rPr>
        <w:t>are</w:t>
      </w:r>
      <w:r>
        <w:rPr>
          <w:rFonts w:ascii="Arial" w:hAnsi="Arial" w:cs="Arial"/>
          <w:i/>
          <w:color w:val="0070C0"/>
          <w:sz w:val="20"/>
          <w:szCs w:val="20"/>
        </w:rPr>
        <w:t xml:space="preserve"> both a rural AND urban phenomeno</w:t>
      </w:r>
      <w:r w:rsidR="00D21A1E">
        <w:rPr>
          <w:rFonts w:ascii="Arial" w:hAnsi="Arial" w:cs="Arial"/>
          <w:i/>
          <w:color w:val="0070C0"/>
          <w:sz w:val="20"/>
          <w:szCs w:val="20"/>
        </w:rPr>
        <w:t>n</w:t>
      </w:r>
      <w:r>
        <w:rPr>
          <w:rFonts w:ascii="Arial" w:hAnsi="Arial" w:cs="Arial"/>
          <w:i/>
          <w:color w:val="0070C0"/>
          <w:sz w:val="20"/>
          <w:szCs w:val="20"/>
        </w:rPr>
        <w:t>.</w:t>
      </w:r>
    </w:p>
    <w:p w14:paraId="368440B6" w14:textId="6653A729" w:rsidR="00E05480" w:rsidRDefault="00E05480" w:rsidP="00E05480">
      <w:pPr>
        <w:pStyle w:val="ListParagraph"/>
        <w:numPr>
          <w:ilvl w:val="0"/>
          <w:numId w:val="9"/>
        </w:numPr>
        <w:rPr>
          <w:rFonts w:ascii="Arial" w:hAnsi="Arial" w:cs="Arial"/>
          <w:i/>
          <w:color w:val="0070C0"/>
          <w:sz w:val="20"/>
          <w:szCs w:val="20"/>
        </w:rPr>
      </w:pPr>
      <w:r>
        <w:rPr>
          <w:rFonts w:ascii="Arial" w:hAnsi="Arial" w:cs="Arial"/>
          <w:i/>
          <w:color w:val="0070C0"/>
          <w:sz w:val="20"/>
          <w:szCs w:val="20"/>
        </w:rPr>
        <w:t>While many parents and teachers wanted to educate girls about periods, they lacked the proper means.  In addition, since this is a taboo topic, people feel inhibition and shame talking about it.</w:t>
      </w:r>
    </w:p>
    <w:p w14:paraId="3240AD1B" w14:textId="078FDC55" w:rsidR="00E05480" w:rsidRPr="00E05480" w:rsidRDefault="00E05480" w:rsidP="00E05480">
      <w:pPr>
        <w:pStyle w:val="ListParagraph"/>
        <w:numPr>
          <w:ilvl w:val="0"/>
          <w:numId w:val="9"/>
        </w:numPr>
        <w:rPr>
          <w:rFonts w:ascii="Arial" w:hAnsi="Arial" w:cs="Arial"/>
          <w:i/>
          <w:color w:val="0070C0"/>
          <w:sz w:val="20"/>
          <w:szCs w:val="20"/>
        </w:rPr>
      </w:pPr>
      <w:r>
        <w:rPr>
          <w:rFonts w:ascii="Arial" w:hAnsi="Arial" w:cs="Arial"/>
          <w:i/>
          <w:color w:val="0070C0"/>
          <w:sz w:val="20"/>
          <w:szCs w:val="20"/>
        </w:rPr>
        <w:t>Girls generally get their periods in Classes/Grades 6 &amp; 7, but the educational curriculum only starts teaching about periods in Classes 8 &amp; 9.  Again, given this is a taboo topic, teachers still skip the subject.</w:t>
      </w:r>
    </w:p>
    <w:p w14:paraId="46A07A80" w14:textId="0288EA0C" w:rsidR="00AA7054" w:rsidRDefault="00AA7054" w:rsidP="00AA7054">
      <w:pPr>
        <w:rPr>
          <w:rFonts w:ascii="Arial" w:hAnsi="Arial" w:cs="Arial"/>
          <w:b/>
          <w:sz w:val="22"/>
          <w:szCs w:val="22"/>
        </w:rPr>
      </w:pPr>
    </w:p>
    <w:p w14:paraId="042BEE73" w14:textId="5F49D320" w:rsidR="00E05480" w:rsidRDefault="00E05480" w:rsidP="00E05480">
      <w:pPr>
        <w:pStyle w:val="ListParagraph"/>
        <w:numPr>
          <w:ilvl w:val="0"/>
          <w:numId w:val="7"/>
        </w:numPr>
        <w:rPr>
          <w:rFonts w:ascii="Arial" w:hAnsi="Arial" w:cs="Arial"/>
          <w:sz w:val="22"/>
          <w:szCs w:val="22"/>
        </w:rPr>
      </w:pPr>
      <w:r>
        <w:rPr>
          <w:rFonts w:ascii="Arial" w:hAnsi="Arial" w:cs="Arial"/>
          <w:sz w:val="22"/>
          <w:szCs w:val="22"/>
        </w:rPr>
        <w:t xml:space="preserve">What did Ms. Gupta and </w:t>
      </w:r>
      <w:r w:rsidR="001C4FD9">
        <w:rPr>
          <w:rFonts w:ascii="Arial" w:hAnsi="Arial" w:cs="Arial"/>
          <w:sz w:val="22"/>
          <w:szCs w:val="22"/>
        </w:rPr>
        <w:t xml:space="preserve">her partner </w:t>
      </w:r>
      <w:proofErr w:type="spellStart"/>
      <w:r>
        <w:rPr>
          <w:rFonts w:ascii="Arial" w:hAnsi="Arial" w:cs="Arial"/>
          <w:sz w:val="22"/>
          <w:szCs w:val="22"/>
        </w:rPr>
        <w:t>Tuhin</w:t>
      </w:r>
      <w:proofErr w:type="spellEnd"/>
      <w:r>
        <w:rPr>
          <w:rFonts w:ascii="Arial" w:hAnsi="Arial" w:cs="Arial"/>
          <w:sz w:val="22"/>
          <w:szCs w:val="22"/>
        </w:rPr>
        <w:t xml:space="preserve"> do to address the issue</w:t>
      </w:r>
      <w:r w:rsidR="001C4FD9">
        <w:rPr>
          <w:rFonts w:ascii="Arial" w:hAnsi="Arial" w:cs="Arial"/>
          <w:sz w:val="22"/>
          <w:szCs w:val="22"/>
        </w:rPr>
        <w:t>s</w:t>
      </w:r>
      <w:r>
        <w:rPr>
          <w:rFonts w:ascii="Arial" w:hAnsi="Arial" w:cs="Arial"/>
          <w:sz w:val="22"/>
          <w:szCs w:val="22"/>
        </w:rPr>
        <w:t xml:space="preserve"> of menstrual unawareness and misconception in their communities?</w:t>
      </w:r>
    </w:p>
    <w:p w14:paraId="501F201C" w14:textId="77777777" w:rsidR="008277CA" w:rsidRPr="000C1612" w:rsidRDefault="008277CA" w:rsidP="004B0223">
      <w:pPr>
        <w:pStyle w:val="ListParagraph"/>
        <w:rPr>
          <w:rFonts w:ascii="Arial" w:hAnsi="Arial" w:cs="Arial"/>
          <w:i/>
          <w:color w:val="0070C0"/>
          <w:sz w:val="20"/>
          <w:szCs w:val="20"/>
        </w:rPr>
      </w:pPr>
    </w:p>
    <w:p w14:paraId="4E4A5CD3" w14:textId="77777777" w:rsidR="001C4FD9" w:rsidRPr="000C1612" w:rsidRDefault="004B0223" w:rsidP="004B0223">
      <w:pPr>
        <w:pStyle w:val="ListParagraph"/>
        <w:rPr>
          <w:rFonts w:ascii="Arial" w:hAnsi="Arial" w:cs="Arial"/>
          <w:i/>
          <w:color w:val="0070C0"/>
          <w:sz w:val="20"/>
          <w:szCs w:val="20"/>
        </w:rPr>
      </w:pPr>
      <w:r w:rsidRPr="000C1612">
        <w:rPr>
          <w:rFonts w:ascii="Arial" w:hAnsi="Arial" w:cs="Arial"/>
          <w:i/>
          <w:color w:val="0070C0"/>
          <w:sz w:val="20"/>
          <w:szCs w:val="20"/>
        </w:rPr>
        <w:t xml:space="preserve">They created a comic book where the cartoon characters educate girls about menstruation in a fun and engaging way.  They also made sure the book and illustrations were culturally sensitive.  </w:t>
      </w:r>
    </w:p>
    <w:p w14:paraId="160C6B75" w14:textId="77777777" w:rsidR="001C4FD9" w:rsidRPr="000C1612" w:rsidRDefault="001C4FD9" w:rsidP="004B0223">
      <w:pPr>
        <w:pStyle w:val="ListParagraph"/>
        <w:rPr>
          <w:rFonts w:ascii="Arial" w:hAnsi="Arial" w:cs="Arial"/>
          <w:i/>
          <w:color w:val="0070C0"/>
          <w:sz w:val="20"/>
          <w:szCs w:val="20"/>
        </w:rPr>
      </w:pPr>
    </w:p>
    <w:p w14:paraId="46A0FE76" w14:textId="5BDEEDAB" w:rsidR="004B0223" w:rsidRPr="000C1612" w:rsidRDefault="004B0223" w:rsidP="004B0223">
      <w:pPr>
        <w:pStyle w:val="ListParagraph"/>
        <w:rPr>
          <w:rFonts w:ascii="Arial" w:hAnsi="Arial" w:cs="Arial"/>
          <w:i/>
          <w:color w:val="0070C0"/>
          <w:sz w:val="20"/>
          <w:szCs w:val="20"/>
        </w:rPr>
      </w:pPr>
      <w:r w:rsidRPr="000C1612">
        <w:rPr>
          <w:rFonts w:ascii="Arial" w:hAnsi="Arial" w:cs="Arial"/>
          <w:i/>
          <w:color w:val="0070C0"/>
          <w:sz w:val="20"/>
          <w:szCs w:val="20"/>
        </w:rPr>
        <w:t xml:space="preserve">The comic book helped to create an environment where menstruation </w:t>
      </w:r>
      <w:r w:rsidR="00D21A1E" w:rsidRPr="000C1612">
        <w:rPr>
          <w:rFonts w:ascii="Arial" w:hAnsi="Arial" w:cs="Arial"/>
          <w:i/>
          <w:color w:val="0070C0"/>
          <w:sz w:val="20"/>
          <w:szCs w:val="20"/>
        </w:rPr>
        <w:t>stopped being</w:t>
      </w:r>
      <w:r w:rsidRPr="000C1612">
        <w:rPr>
          <w:rFonts w:ascii="Arial" w:hAnsi="Arial" w:cs="Arial"/>
          <w:i/>
          <w:color w:val="0070C0"/>
          <w:sz w:val="20"/>
          <w:szCs w:val="20"/>
        </w:rPr>
        <w:t xml:space="preserve"> taboo.  They found that girls loved the book, and boys were also interested in reading it.  The final version of the comic book is called “</w:t>
      </w:r>
      <w:proofErr w:type="spellStart"/>
      <w:r w:rsidR="000C1612" w:rsidRPr="000C1612">
        <w:rPr>
          <w:rFonts w:ascii="Arial" w:hAnsi="Arial" w:cs="Arial"/>
          <w:b/>
          <w:i/>
          <w:color w:val="0070C0"/>
          <w:sz w:val="20"/>
          <w:szCs w:val="20"/>
        </w:rPr>
        <w:fldChar w:fldCharType="begin"/>
      </w:r>
      <w:r w:rsidR="000C1612" w:rsidRPr="000C1612">
        <w:rPr>
          <w:rFonts w:ascii="Arial" w:hAnsi="Arial" w:cs="Arial"/>
          <w:b/>
          <w:i/>
          <w:color w:val="0070C0"/>
          <w:sz w:val="20"/>
          <w:szCs w:val="20"/>
        </w:rPr>
        <w:instrText xml:space="preserve"> HYPERLINK "https://www.menstrupedia.com/comic/english" </w:instrText>
      </w:r>
      <w:r w:rsidR="000C1612" w:rsidRPr="000C1612">
        <w:rPr>
          <w:rFonts w:ascii="Arial" w:hAnsi="Arial" w:cs="Arial"/>
          <w:b/>
          <w:i/>
          <w:color w:val="0070C0"/>
          <w:sz w:val="20"/>
          <w:szCs w:val="20"/>
        </w:rPr>
        <w:fldChar w:fldCharType="separate"/>
      </w:r>
      <w:r w:rsidRPr="000C1612">
        <w:rPr>
          <w:rStyle w:val="Hyperlink"/>
          <w:rFonts w:ascii="Arial" w:hAnsi="Arial" w:cs="Arial"/>
          <w:b/>
          <w:i/>
          <w:sz w:val="20"/>
          <w:szCs w:val="20"/>
        </w:rPr>
        <w:t>Menstrupedia</w:t>
      </w:r>
      <w:proofErr w:type="spellEnd"/>
      <w:r w:rsidRPr="000C1612">
        <w:rPr>
          <w:rStyle w:val="Hyperlink"/>
          <w:rFonts w:ascii="Arial" w:hAnsi="Arial" w:cs="Arial"/>
          <w:b/>
          <w:i/>
          <w:sz w:val="20"/>
          <w:szCs w:val="20"/>
        </w:rPr>
        <w:t xml:space="preserve"> Comic</w:t>
      </w:r>
      <w:r w:rsidR="000C1612" w:rsidRPr="000C1612">
        <w:rPr>
          <w:rFonts w:ascii="Arial" w:hAnsi="Arial" w:cs="Arial"/>
          <w:b/>
          <w:i/>
          <w:color w:val="0070C0"/>
          <w:sz w:val="20"/>
          <w:szCs w:val="20"/>
        </w:rPr>
        <w:fldChar w:fldCharType="end"/>
      </w:r>
      <w:r w:rsidRPr="000C1612">
        <w:rPr>
          <w:rFonts w:ascii="Arial" w:hAnsi="Arial" w:cs="Arial"/>
          <w:i/>
          <w:color w:val="0070C0"/>
          <w:sz w:val="20"/>
          <w:szCs w:val="20"/>
        </w:rPr>
        <w:t>,” which launched in September 2014.</w:t>
      </w:r>
    </w:p>
    <w:p w14:paraId="77414FA6" w14:textId="1F997A8F" w:rsidR="004B0223" w:rsidRDefault="004B0223" w:rsidP="004B0223">
      <w:pPr>
        <w:pStyle w:val="ListParagraph"/>
        <w:rPr>
          <w:rFonts w:ascii="Arial" w:hAnsi="Arial" w:cs="Arial"/>
          <w:sz w:val="22"/>
          <w:szCs w:val="22"/>
        </w:rPr>
      </w:pPr>
    </w:p>
    <w:p w14:paraId="25C5538B" w14:textId="5DC85EC5" w:rsidR="004B0223" w:rsidRDefault="004B0223" w:rsidP="004B0223">
      <w:pPr>
        <w:pStyle w:val="ListParagraph"/>
        <w:numPr>
          <w:ilvl w:val="0"/>
          <w:numId w:val="7"/>
        </w:numPr>
        <w:rPr>
          <w:rFonts w:ascii="Arial" w:hAnsi="Arial" w:cs="Arial"/>
          <w:sz w:val="22"/>
          <w:szCs w:val="22"/>
        </w:rPr>
      </w:pPr>
      <w:r>
        <w:rPr>
          <w:rFonts w:ascii="Arial" w:hAnsi="Arial" w:cs="Arial"/>
          <w:sz w:val="22"/>
          <w:szCs w:val="22"/>
        </w:rPr>
        <w:t>Would you say that the comic book is making a difference?</w:t>
      </w:r>
    </w:p>
    <w:p w14:paraId="43836BC7" w14:textId="77777777" w:rsidR="001C4FD9" w:rsidRPr="000C1612" w:rsidRDefault="001C4FD9" w:rsidP="008C6C7E">
      <w:pPr>
        <w:pStyle w:val="ListParagraph"/>
        <w:rPr>
          <w:rFonts w:ascii="Arial" w:hAnsi="Arial" w:cs="Arial"/>
          <w:i/>
          <w:color w:val="0070C0"/>
          <w:sz w:val="20"/>
          <w:szCs w:val="20"/>
        </w:rPr>
      </w:pPr>
    </w:p>
    <w:p w14:paraId="773DF091" w14:textId="6740CEEF" w:rsidR="008C6C7E" w:rsidRPr="000C1612" w:rsidRDefault="008C58F6" w:rsidP="008C6C7E">
      <w:pPr>
        <w:pStyle w:val="ListParagraph"/>
        <w:rPr>
          <w:rFonts w:ascii="Arial" w:hAnsi="Arial" w:cs="Arial"/>
          <w:i/>
          <w:color w:val="0070C0"/>
          <w:sz w:val="20"/>
          <w:szCs w:val="20"/>
        </w:rPr>
      </w:pPr>
      <w:r w:rsidRPr="000C1612">
        <w:rPr>
          <w:rFonts w:ascii="Arial" w:hAnsi="Arial" w:cs="Arial"/>
          <w:i/>
          <w:color w:val="0070C0"/>
          <w:sz w:val="20"/>
          <w:szCs w:val="20"/>
        </w:rPr>
        <w:t xml:space="preserve">In the </w:t>
      </w:r>
      <w:r w:rsidR="00D21A1E" w:rsidRPr="000C1612">
        <w:rPr>
          <w:rFonts w:ascii="Arial" w:hAnsi="Arial" w:cs="Arial"/>
          <w:i/>
          <w:color w:val="0070C0"/>
          <w:sz w:val="20"/>
          <w:szCs w:val="20"/>
        </w:rPr>
        <w:t>Ted T</w:t>
      </w:r>
      <w:r w:rsidRPr="000C1612">
        <w:rPr>
          <w:rFonts w:ascii="Arial" w:hAnsi="Arial" w:cs="Arial"/>
          <w:i/>
          <w:color w:val="0070C0"/>
          <w:sz w:val="20"/>
          <w:szCs w:val="20"/>
        </w:rPr>
        <w:t>alk (2015), Ms. Gupta says that more than 4,000 girls have been educated by using the book in India.  This book has also been translated into different languages and has been used in 10 different countries.  There are 15 schools in different parts of India that have made this book part of their school curriculum.</w:t>
      </w:r>
    </w:p>
    <w:p w14:paraId="7F96DB02" w14:textId="77777777" w:rsidR="001C4FD9" w:rsidRDefault="001C4FD9" w:rsidP="001C4FD9">
      <w:pPr>
        <w:pStyle w:val="ListParagraph"/>
        <w:rPr>
          <w:rFonts w:ascii="Arial" w:hAnsi="Arial" w:cs="Arial"/>
          <w:sz w:val="22"/>
          <w:szCs w:val="22"/>
        </w:rPr>
      </w:pPr>
    </w:p>
    <w:p w14:paraId="595CCA52" w14:textId="06737205" w:rsidR="001C4FD9" w:rsidRDefault="001C4FD9" w:rsidP="001C4FD9">
      <w:pPr>
        <w:pStyle w:val="ListParagraph"/>
        <w:numPr>
          <w:ilvl w:val="0"/>
          <w:numId w:val="7"/>
        </w:numPr>
        <w:rPr>
          <w:rFonts w:ascii="Arial" w:hAnsi="Arial" w:cs="Arial"/>
          <w:sz w:val="22"/>
          <w:szCs w:val="22"/>
        </w:rPr>
      </w:pPr>
      <w:r>
        <w:rPr>
          <w:rFonts w:ascii="Arial" w:hAnsi="Arial" w:cs="Arial"/>
          <w:sz w:val="22"/>
          <w:szCs w:val="22"/>
        </w:rPr>
        <w:t xml:space="preserve"> How is the subject of menstruation treated in your communities?  Is it a taboo topic?  When and where do students learn about menstruation?</w:t>
      </w:r>
    </w:p>
    <w:p w14:paraId="15E9CADD" w14:textId="77777777" w:rsidR="001C4FD9" w:rsidRDefault="001C4FD9" w:rsidP="001C4FD9">
      <w:pPr>
        <w:pStyle w:val="ListParagraph"/>
        <w:rPr>
          <w:rFonts w:ascii="Arial" w:hAnsi="Arial" w:cs="Arial"/>
          <w:sz w:val="22"/>
          <w:szCs w:val="22"/>
        </w:rPr>
      </w:pPr>
    </w:p>
    <w:p w14:paraId="5FA98C2D" w14:textId="6C393D00" w:rsidR="001C4FD9" w:rsidRDefault="001C4FD9" w:rsidP="001C4FD9">
      <w:pPr>
        <w:pStyle w:val="ListParagraph"/>
        <w:numPr>
          <w:ilvl w:val="0"/>
          <w:numId w:val="7"/>
        </w:numPr>
        <w:rPr>
          <w:rFonts w:ascii="Arial" w:hAnsi="Arial" w:cs="Arial"/>
          <w:sz w:val="22"/>
          <w:szCs w:val="22"/>
        </w:rPr>
      </w:pPr>
      <w:r>
        <w:rPr>
          <w:rFonts w:ascii="Arial" w:hAnsi="Arial" w:cs="Arial"/>
          <w:sz w:val="22"/>
          <w:szCs w:val="22"/>
        </w:rPr>
        <w:t xml:space="preserve"> Ms. Gupta came up with an innovative solution to th</w:t>
      </w:r>
      <w:r w:rsidR="00D21A1E">
        <w:rPr>
          <w:rFonts w:ascii="Arial" w:hAnsi="Arial" w:cs="Arial"/>
          <w:sz w:val="22"/>
          <w:szCs w:val="22"/>
        </w:rPr>
        <w:t>e</w:t>
      </w:r>
      <w:r>
        <w:rPr>
          <w:rFonts w:ascii="Arial" w:hAnsi="Arial" w:cs="Arial"/>
          <w:sz w:val="22"/>
          <w:szCs w:val="22"/>
        </w:rPr>
        <w:t xml:space="preserve"> challenging issue</w:t>
      </w:r>
      <w:r w:rsidR="00D21A1E">
        <w:rPr>
          <w:rFonts w:ascii="Arial" w:hAnsi="Arial" w:cs="Arial"/>
          <w:sz w:val="22"/>
          <w:szCs w:val="22"/>
        </w:rPr>
        <w:t>s</w:t>
      </w:r>
      <w:r>
        <w:rPr>
          <w:rFonts w:ascii="Arial" w:hAnsi="Arial" w:cs="Arial"/>
          <w:sz w:val="22"/>
          <w:szCs w:val="22"/>
        </w:rPr>
        <w:t xml:space="preserve"> of menstrual unawareness and misconceptions.  Have you seen other innovati</w:t>
      </w:r>
      <w:r w:rsidR="0091213F">
        <w:rPr>
          <w:rFonts w:ascii="Arial" w:hAnsi="Arial" w:cs="Arial"/>
          <w:sz w:val="22"/>
          <w:szCs w:val="22"/>
        </w:rPr>
        <w:t>ve methods</w:t>
      </w:r>
      <w:r>
        <w:rPr>
          <w:rFonts w:ascii="Arial" w:hAnsi="Arial" w:cs="Arial"/>
          <w:sz w:val="22"/>
          <w:szCs w:val="22"/>
        </w:rPr>
        <w:t xml:space="preserve"> that </w:t>
      </w:r>
      <w:r w:rsidR="00BC7E7B">
        <w:rPr>
          <w:rFonts w:ascii="Arial" w:hAnsi="Arial" w:cs="Arial"/>
          <w:sz w:val="22"/>
          <w:szCs w:val="22"/>
        </w:rPr>
        <w:t xml:space="preserve">communities around the world </w:t>
      </w:r>
      <w:r w:rsidR="0091213F">
        <w:rPr>
          <w:rFonts w:ascii="Arial" w:hAnsi="Arial" w:cs="Arial"/>
          <w:sz w:val="22"/>
          <w:szCs w:val="22"/>
        </w:rPr>
        <w:t>are</w:t>
      </w:r>
      <w:r w:rsidR="00D21A1E">
        <w:rPr>
          <w:rFonts w:ascii="Arial" w:hAnsi="Arial" w:cs="Arial"/>
          <w:sz w:val="22"/>
          <w:szCs w:val="22"/>
        </w:rPr>
        <w:t xml:space="preserve"> develop</w:t>
      </w:r>
      <w:r w:rsidR="0091213F">
        <w:rPr>
          <w:rFonts w:ascii="Arial" w:hAnsi="Arial" w:cs="Arial"/>
          <w:sz w:val="22"/>
          <w:szCs w:val="22"/>
        </w:rPr>
        <w:t>ing</w:t>
      </w:r>
      <w:r w:rsidR="00BC7E7B">
        <w:rPr>
          <w:rFonts w:ascii="Arial" w:hAnsi="Arial" w:cs="Arial"/>
          <w:sz w:val="22"/>
          <w:szCs w:val="22"/>
        </w:rPr>
        <w:t xml:space="preserve"> in order to address challenges </w:t>
      </w:r>
      <w:r w:rsidR="0091213F">
        <w:rPr>
          <w:rFonts w:ascii="Arial" w:hAnsi="Arial" w:cs="Arial"/>
          <w:sz w:val="22"/>
          <w:szCs w:val="22"/>
        </w:rPr>
        <w:t xml:space="preserve">girls and </w:t>
      </w:r>
      <w:r w:rsidR="00BC7E7B">
        <w:rPr>
          <w:rFonts w:ascii="Arial" w:hAnsi="Arial" w:cs="Arial"/>
          <w:sz w:val="22"/>
          <w:szCs w:val="22"/>
        </w:rPr>
        <w:t xml:space="preserve">women may face </w:t>
      </w:r>
      <w:r w:rsidR="0091213F">
        <w:rPr>
          <w:rFonts w:ascii="Arial" w:hAnsi="Arial" w:cs="Arial"/>
          <w:sz w:val="22"/>
          <w:szCs w:val="22"/>
        </w:rPr>
        <w:t>due to</w:t>
      </w:r>
      <w:r w:rsidR="00BC7E7B">
        <w:rPr>
          <w:rFonts w:ascii="Arial" w:hAnsi="Arial" w:cs="Arial"/>
          <w:sz w:val="22"/>
          <w:szCs w:val="22"/>
        </w:rPr>
        <w:t xml:space="preserve"> menstruati</w:t>
      </w:r>
      <w:r w:rsidR="0091213F">
        <w:rPr>
          <w:rFonts w:ascii="Arial" w:hAnsi="Arial" w:cs="Arial"/>
          <w:sz w:val="22"/>
          <w:szCs w:val="22"/>
        </w:rPr>
        <w:t>on</w:t>
      </w:r>
      <w:r w:rsidR="00BC7E7B">
        <w:rPr>
          <w:rFonts w:ascii="Arial" w:hAnsi="Arial" w:cs="Arial"/>
          <w:sz w:val="22"/>
          <w:szCs w:val="22"/>
        </w:rPr>
        <w:t xml:space="preserve">? </w:t>
      </w:r>
    </w:p>
    <w:p w14:paraId="35CB56EC" w14:textId="6424FE3A" w:rsidR="00BC7E7B" w:rsidRDefault="00BC7E7B" w:rsidP="00BC7E7B">
      <w:pPr>
        <w:pStyle w:val="ListParagraph"/>
        <w:rPr>
          <w:rFonts w:ascii="Arial" w:hAnsi="Arial" w:cs="Arial"/>
          <w:sz w:val="22"/>
          <w:szCs w:val="22"/>
        </w:rPr>
      </w:pPr>
    </w:p>
    <w:p w14:paraId="7A39F2A0" w14:textId="008C8032" w:rsidR="00ED281C" w:rsidRPr="00623E63" w:rsidRDefault="00ED281C" w:rsidP="00BC7E7B">
      <w:pPr>
        <w:pStyle w:val="ListParagraph"/>
        <w:rPr>
          <w:rFonts w:ascii="Arial" w:hAnsi="Arial" w:cs="Arial"/>
          <w:i/>
          <w:color w:val="0070C0"/>
          <w:sz w:val="20"/>
          <w:szCs w:val="20"/>
        </w:rPr>
      </w:pPr>
      <w:r w:rsidRPr="00623E63">
        <w:rPr>
          <w:rFonts w:ascii="Arial" w:hAnsi="Arial" w:cs="Arial"/>
          <w:i/>
          <w:color w:val="0070C0"/>
          <w:sz w:val="20"/>
          <w:szCs w:val="20"/>
        </w:rPr>
        <w:t xml:space="preserve">Some </w:t>
      </w:r>
      <w:r w:rsidR="005606E1" w:rsidRPr="00623E63">
        <w:rPr>
          <w:rFonts w:ascii="Arial" w:hAnsi="Arial" w:cs="Arial"/>
          <w:i/>
          <w:color w:val="0070C0"/>
          <w:sz w:val="20"/>
          <w:szCs w:val="20"/>
        </w:rPr>
        <w:t xml:space="preserve">external </w:t>
      </w:r>
      <w:r w:rsidRPr="00623E63">
        <w:rPr>
          <w:rFonts w:ascii="Arial" w:hAnsi="Arial" w:cs="Arial"/>
          <w:i/>
          <w:color w:val="0070C0"/>
          <w:sz w:val="20"/>
          <w:szCs w:val="20"/>
        </w:rPr>
        <w:t>examples</w:t>
      </w:r>
      <w:r w:rsidR="005606E1" w:rsidRPr="00623E63">
        <w:rPr>
          <w:rFonts w:ascii="Arial" w:hAnsi="Arial" w:cs="Arial"/>
          <w:i/>
          <w:color w:val="0070C0"/>
          <w:sz w:val="20"/>
          <w:szCs w:val="20"/>
        </w:rPr>
        <w:t xml:space="preserve"> (not from the talk):</w:t>
      </w:r>
    </w:p>
    <w:p w14:paraId="15BB41AC" w14:textId="344E7A13" w:rsidR="00623E63" w:rsidRPr="00623E63" w:rsidRDefault="005606E1" w:rsidP="00623E63">
      <w:pPr>
        <w:pStyle w:val="ListParagraph"/>
        <w:numPr>
          <w:ilvl w:val="0"/>
          <w:numId w:val="10"/>
        </w:numPr>
        <w:rPr>
          <w:rFonts w:ascii="Arial" w:hAnsi="Arial" w:cs="Arial"/>
          <w:i/>
          <w:color w:val="0070C0"/>
          <w:sz w:val="20"/>
          <w:szCs w:val="20"/>
        </w:rPr>
      </w:pPr>
      <w:r w:rsidRPr="00623E63">
        <w:rPr>
          <w:rFonts w:ascii="Arial" w:hAnsi="Arial" w:cs="Arial"/>
          <w:b/>
          <w:i/>
          <w:color w:val="0070C0"/>
          <w:sz w:val="20"/>
          <w:szCs w:val="20"/>
        </w:rPr>
        <w:t>In India</w:t>
      </w:r>
      <w:r w:rsidRPr="00623E63">
        <w:rPr>
          <w:rFonts w:ascii="Arial" w:hAnsi="Arial" w:cs="Arial"/>
          <w:i/>
          <w:color w:val="0070C0"/>
          <w:sz w:val="20"/>
          <w:szCs w:val="20"/>
        </w:rPr>
        <w:t>, a man named</w:t>
      </w:r>
      <w:r w:rsidRPr="00623E63">
        <w:rPr>
          <w:i/>
          <w:color w:val="0070C0"/>
          <w:sz w:val="20"/>
          <w:szCs w:val="20"/>
        </w:rPr>
        <w:t xml:space="preserve"> </w:t>
      </w:r>
      <w:proofErr w:type="spellStart"/>
      <w:r w:rsidRPr="00623E63">
        <w:rPr>
          <w:rFonts w:ascii="Arial" w:hAnsi="Arial" w:cs="Arial"/>
          <w:i/>
          <w:color w:val="0070C0"/>
          <w:sz w:val="20"/>
          <w:szCs w:val="20"/>
        </w:rPr>
        <w:t>Muruganantham</w:t>
      </w:r>
      <w:proofErr w:type="spellEnd"/>
      <w:r w:rsidRPr="00623E63">
        <w:rPr>
          <w:rFonts w:ascii="Arial" w:hAnsi="Arial" w:cs="Arial"/>
          <w:i/>
          <w:color w:val="0070C0"/>
          <w:sz w:val="20"/>
          <w:szCs w:val="20"/>
        </w:rPr>
        <w:t xml:space="preserve"> created a </w:t>
      </w:r>
      <w:r w:rsidRPr="00623E63">
        <w:rPr>
          <w:rFonts w:ascii="Arial" w:hAnsi="Arial" w:cs="Arial"/>
          <w:b/>
          <w:i/>
          <w:color w:val="0070C0"/>
          <w:sz w:val="20"/>
          <w:szCs w:val="20"/>
        </w:rPr>
        <w:t>machine that makes affordable, biodegradable pads</w:t>
      </w:r>
      <w:r w:rsidRPr="00623E63">
        <w:rPr>
          <w:rFonts w:ascii="Arial" w:hAnsi="Arial" w:cs="Arial"/>
          <w:i/>
          <w:color w:val="0070C0"/>
          <w:sz w:val="20"/>
          <w:szCs w:val="20"/>
        </w:rPr>
        <w:t xml:space="preserve"> from locally sourced materials: </w:t>
      </w:r>
      <w:hyperlink r:id="rId10" w:history="1">
        <w:r w:rsidR="00623E63" w:rsidRPr="00AA223C">
          <w:rPr>
            <w:rStyle w:val="Hyperlink"/>
            <w:rFonts w:ascii="Arial" w:hAnsi="Arial" w:cs="Arial"/>
            <w:i/>
            <w:sz w:val="20"/>
            <w:szCs w:val="20"/>
          </w:rPr>
          <w:t>https://www.thepadproject.org/</w:t>
        </w:r>
      </w:hyperlink>
    </w:p>
    <w:p w14:paraId="11B4AB82" w14:textId="77777777" w:rsidR="00623E63" w:rsidRPr="00623E63" w:rsidRDefault="00623E63" w:rsidP="00623E63">
      <w:pPr>
        <w:pStyle w:val="ListParagraph"/>
        <w:ind w:left="1440"/>
        <w:rPr>
          <w:rFonts w:ascii="Arial" w:hAnsi="Arial" w:cs="Arial"/>
          <w:i/>
          <w:color w:val="0070C0"/>
          <w:sz w:val="20"/>
          <w:szCs w:val="20"/>
        </w:rPr>
      </w:pPr>
    </w:p>
    <w:p w14:paraId="5047DD10" w14:textId="7C363035" w:rsidR="005606E1" w:rsidRDefault="00623E63" w:rsidP="00623E63">
      <w:pPr>
        <w:pStyle w:val="ListParagraph"/>
        <w:numPr>
          <w:ilvl w:val="0"/>
          <w:numId w:val="10"/>
        </w:numPr>
        <w:rPr>
          <w:rFonts w:ascii="Arial" w:hAnsi="Arial" w:cs="Arial"/>
          <w:i/>
          <w:color w:val="0070C0"/>
          <w:sz w:val="20"/>
          <w:szCs w:val="20"/>
          <w:shd w:val="clear" w:color="auto" w:fill="FFFFFF"/>
        </w:rPr>
      </w:pPr>
      <w:r w:rsidRPr="00623E63">
        <w:rPr>
          <w:rFonts w:ascii="Arial" w:hAnsi="Arial" w:cs="Arial"/>
          <w:b/>
          <w:i/>
          <w:color w:val="0070C0"/>
          <w:sz w:val="20"/>
          <w:szCs w:val="20"/>
        </w:rPr>
        <w:t>In Kenya</w:t>
      </w:r>
      <w:r w:rsidRPr="00623E63">
        <w:rPr>
          <w:rFonts w:ascii="Arial" w:hAnsi="Arial" w:cs="Arial"/>
          <w:i/>
          <w:color w:val="0070C0"/>
          <w:sz w:val="20"/>
          <w:szCs w:val="20"/>
        </w:rPr>
        <w:t xml:space="preserve">, </w:t>
      </w:r>
      <w:r w:rsidR="000C1612">
        <w:rPr>
          <w:rFonts w:ascii="Arial" w:hAnsi="Arial" w:cs="Arial"/>
          <w:i/>
          <w:color w:val="0070C0"/>
          <w:sz w:val="20"/>
          <w:szCs w:val="20"/>
          <w:shd w:val="clear" w:color="auto" w:fill="FFFFFF"/>
        </w:rPr>
        <w:t xml:space="preserve">Sharon, </w:t>
      </w:r>
      <w:r w:rsidRPr="00623E63">
        <w:rPr>
          <w:rFonts w:ascii="Arial" w:hAnsi="Arial" w:cs="Arial"/>
          <w:i/>
          <w:color w:val="0070C0"/>
          <w:sz w:val="20"/>
          <w:szCs w:val="20"/>
          <w:shd w:val="clear" w:color="auto" w:fill="FFFFFF"/>
        </w:rPr>
        <w:t>U.S. State Department Y</w:t>
      </w:r>
      <w:r w:rsidR="000C1612">
        <w:rPr>
          <w:rFonts w:ascii="Arial" w:hAnsi="Arial" w:cs="Arial"/>
          <w:i/>
          <w:color w:val="0070C0"/>
          <w:sz w:val="20"/>
          <w:szCs w:val="20"/>
          <w:shd w:val="clear" w:color="auto" w:fill="FFFFFF"/>
        </w:rPr>
        <w:t>oung African Leaders Initiative (YALI)</w:t>
      </w:r>
      <w:r w:rsidRPr="00623E63">
        <w:rPr>
          <w:rFonts w:ascii="Arial" w:hAnsi="Arial" w:cs="Arial"/>
          <w:i/>
          <w:color w:val="0070C0"/>
          <w:sz w:val="20"/>
          <w:szCs w:val="20"/>
          <w:shd w:val="clear" w:color="auto" w:fill="FFFFFF"/>
        </w:rPr>
        <w:t xml:space="preserve"> Network member, used YALI Network resources to create a </w:t>
      </w:r>
      <w:r w:rsidRPr="00623E63">
        <w:rPr>
          <w:rFonts w:ascii="Arial" w:hAnsi="Arial" w:cs="Arial"/>
          <w:b/>
          <w:i/>
          <w:color w:val="0070C0"/>
          <w:sz w:val="20"/>
          <w:szCs w:val="20"/>
          <w:shd w:val="clear" w:color="auto" w:fill="FFFFFF"/>
        </w:rPr>
        <w:t>project to provide menstrual education and sanitary pads</w:t>
      </w:r>
      <w:r w:rsidRPr="00623E63">
        <w:rPr>
          <w:rFonts w:ascii="Arial" w:hAnsi="Arial" w:cs="Arial"/>
          <w:i/>
          <w:color w:val="0070C0"/>
          <w:sz w:val="20"/>
          <w:szCs w:val="20"/>
          <w:shd w:val="clear" w:color="auto" w:fill="FFFFFF"/>
        </w:rPr>
        <w:t xml:space="preserve"> for young girls in her community in Kisumu, Kenya.  Here is a 2-minute video: </w:t>
      </w:r>
      <w:hyperlink r:id="rId11" w:history="1">
        <w:r w:rsidRPr="00AA223C">
          <w:rPr>
            <w:rStyle w:val="Hyperlink"/>
            <w:rFonts w:ascii="Arial" w:hAnsi="Arial" w:cs="Arial"/>
            <w:i/>
            <w:sz w:val="20"/>
            <w:szCs w:val="20"/>
            <w:shd w:val="clear" w:color="auto" w:fill="FFFFFF"/>
          </w:rPr>
          <w:t>https://www.youtube.com/watch?v=JGkr9DFWtvA</w:t>
        </w:r>
      </w:hyperlink>
    </w:p>
    <w:p w14:paraId="04CD54F5" w14:textId="77777777" w:rsidR="001D49B6" w:rsidRPr="001D49B6" w:rsidRDefault="001D49B6" w:rsidP="001D49B6">
      <w:pPr>
        <w:pStyle w:val="ListParagraph"/>
        <w:rPr>
          <w:rFonts w:ascii="Arial" w:hAnsi="Arial" w:cs="Arial"/>
          <w:i/>
          <w:color w:val="0070C0"/>
          <w:sz w:val="20"/>
          <w:szCs w:val="20"/>
          <w:shd w:val="clear" w:color="auto" w:fill="FFFFFF"/>
        </w:rPr>
      </w:pPr>
    </w:p>
    <w:p w14:paraId="49F9A14A" w14:textId="44937144" w:rsidR="001D49B6" w:rsidRPr="0091213F" w:rsidRDefault="001D49B6" w:rsidP="00BC7E7B">
      <w:pPr>
        <w:pStyle w:val="ListParagraph"/>
        <w:numPr>
          <w:ilvl w:val="0"/>
          <w:numId w:val="10"/>
        </w:numPr>
        <w:rPr>
          <w:rFonts w:ascii="Arial" w:hAnsi="Arial" w:cs="Arial"/>
          <w:i/>
          <w:color w:val="0070C0"/>
          <w:sz w:val="20"/>
          <w:szCs w:val="20"/>
          <w:shd w:val="clear" w:color="auto" w:fill="FFFFFF"/>
        </w:rPr>
      </w:pPr>
      <w:r w:rsidRPr="0091213F">
        <w:rPr>
          <w:rFonts w:ascii="Arial" w:hAnsi="Arial" w:cs="Arial"/>
          <w:b/>
          <w:i/>
          <w:color w:val="0070C0"/>
          <w:sz w:val="20"/>
          <w:szCs w:val="20"/>
          <w:shd w:val="clear" w:color="auto" w:fill="FFFFFF"/>
        </w:rPr>
        <w:t>In the United States,</w:t>
      </w:r>
      <w:r>
        <w:rPr>
          <w:rFonts w:ascii="Arial" w:hAnsi="Arial" w:cs="Arial"/>
          <w:i/>
          <w:color w:val="0070C0"/>
          <w:sz w:val="20"/>
          <w:szCs w:val="20"/>
          <w:shd w:val="clear" w:color="auto" w:fill="FFFFFF"/>
        </w:rPr>
        <w:t xml:space="preserve"> </w:t>
      </w:r>
      <w:r w:rsidR="0091213F">
        <w:rPr>
          <w:rFonts w:ascii="Arial" w:hAnsi="Arial" w:cs="Arial"/>
          <w:i/>
          <w:color w:val="0070C0"/>
          <w:sz w:val="20"/>
          <w:szCs w:val="20"/>
          <w:shd w:val="clear" w:color="auto" w:fill="FFFFFF"/>
        </w:rPr>
        <w:t>as a high school student in 2014</w:t>
      </w:r>
      <w:r w:rsidR="004F052E">
        <w:rPr>
          <w:rFonts w:ascii="Arial" w:hAnsi="Arial" w:cs="Arial"/>
          <w:i/>
          <w:color w:val="0070C0"/>
          <w:sz w:val="20"/>
          <w:szCs w:val="20"/>
          <w:shd w:val="clear" w:color="auto" w:fill="FFFFFF"/>
        </w:rPr>
        <w:t xml:space="preserve">, Nadya Okamoto founded a </w:t>
      </w:r>
      <w:r w:rsidR="004F052E" w:rsidRPr="0091213F">
        <w:rPr>
          <w:rFonts w:ascii="Arial" w:hAnsi="Arial" w:cs="Arial"/>
          <w:b/>
          <w:i/>
          <w:color w:val="0070C0"/>
          <w:sz w:val="20"/>
          <w:szCs w:val="20"/>
          <w:shd w:val="clear" w:color="auto" w:fill="FFFFFF"/>
        </w:rPr>
        <w:t>nonprofit organization to help deliver sanitary pads to homeless women</w:t>
      </w:r>
      <w:r w:rsidR="004F052E">
        <w:rPr>
          <w:rFonts w:ascii="Arial" w:hAnsi="Arial" w:cs="Arial"/>
          <w:i/>
          <w:color w:val="0070C0"/>
          <w:sz w:val="20"/>
          <w:szCs w:val="20"/>
          <w:shd w:val="clear" w:color="auto" w:fill="FFFFFF"/>
        </w:rPr>
        <w:t xml:space="preserve"> in the U.S. and </w:t>
      </w:r>
      <w:r w:rsidR="0091213F">
        <w:rPr>
          <w:rFonts w:ascii="Arial" w:hAnsi="Arial" w:cs="Arial"/>
          <w:i/>
          <w:color w:val="0070C0"/>
          <w:sz w:val="20"/>
          <w:szCs w:val="20"/>
          <w:shd w:val="clear" w:color="auto" w:fill="FFFFFF"/>
        </w:rPr>
        <w:t xml:space="preserve">to </w:t>
      </w:r>
      <w:r w:rsidR="004F052E">
        <w:rPr>
          <w:rFonts w:ascii="Arial" w:hAnsi="Arial" w:cs="Arial"/>
          <w:i/>
          <w:color w:val="0070C0"/>
          <w:sz w:val="20"/>
          <w:szCs w:val="20"/>
          <w:shd w:val="clear" w:color="auto" w:fill="FFFFFF"/>
        </w:rPr>
        <w:t>women and girls in need all over the world</w:t>
      </w:r>
      <w:r w:rsidR="0091213F">
        <w:rPr>
          <w:rFonts w:ascii="Arial" w:hAnsi="Arial" w:cs="Arial"/>
          <w:i/>
          <w:color w:val="0070C0"/>
          <w:sz w:val="20"/>
          <w:szCs w:val="20"/>
          <w:shd w:val="clear" w:color="auto" w:fill="FFFFFF"/>
        </w:rPr>
        <w:t xml:space="preserve"> (</w:t>
      </w:r>
      <w:hyperlink r:id="rId12" w:history="1">
        <w:r w:rsidR="0091213F" w:rsidRPr="00AA223C">
          <w:rPr>
            <w:rStyle w:val="Hyperlink"/>
            <w:rFonts w:ascii="Arial" w:hAnsi="Arial" w:cs="Arial"/>
            <w:i/>
            <w:sz w:val="20"/>
            <w:szCs w:val="20"/>
            <w:shd w:val="clear" w:color="auto" w:fill="FFFFFF"/>
          </w:rPr>
          <w:t>https://www.period.org/</w:t>
        </w:r>
      </w:hyperlink>
      <w:r w:rsidR="0091213F">
        <w:rPr>
          <w:rFonts w:ascii="Arial" w:hAnsi="Arial" w:cs="Arial"/>
          <w:i/>
          <w:color w:val="0070C0"/>
          <w:sz w:val="20"/>
          <w:szCs w:val="20"/>
          <w:shd w:val="clear" w:color="auto" w:fill="FFFFFF"/>
        </w:rPr>
        <w:t xml:space="preserve">). </w:t>
      </w:r>
    </w:p>
    <w:p w14:paraId="3F12BB9D" w14:textId="77777777" w:rsidR="00ED281C" w:rsidRDefault="00ED281C" w:rsidP="00BC7E7B">
      <w:pPr>
        <w:pStyle w:val="ListParagraph"/>
        <w:rPr>
          <w:rFonts w:ascii="Arial" w:hAnsi="Arial" w:cs="Arial"/>
          <w:sz w:val="22"/>
          <w:szCs w:val="22"/>
        </w:rPr>
      </w:pPr>
    </w:p>
    <w:p w14:paraId="61DB8C01" w14:textId="5A451815" w:rsidR="004B0223" w:rsidRPr="0091213F" w:rsidRDefault="00BC7E7B" w:rsidP="004B0223">
      <w:pPr>
        <w:pStyle w:val="ListParagraph"/>
        <w:numPr>
          <w:ilvl w:val="0"/>
          <w:numId w:val="7"/>
        </w:numPr>
        <w:rPr>
          <w:rFonts w:ascii="Arial" w:hAnsi="Arial" w:cs="Arial"/>
          <w:sz w:val="22"/>
          <w:szCs w:val="22"/>
        </w:rPr>
      </w:pPr>
      <w:r w:rsidRPr="00BC7E7B">
        <w:rPr>
          <w:rFonts w:ascii="Arial" w:hAnsi="Arial" w:cs="Arial"/>
          <w:sz w:val="22"/>
          <w:szCs w:val="22"/>
        </w:rPr>
        <w:t xml:space="preserve"> What are the positive outcomes </w:t>
      </w:r>
      <w:r w:rsidR="00D21A1E">
        <w:rPr>
          <w:rFonts w:ascii="Arial" w:hAnsi="Arial" w:cs="Arial"/>
          <w:sz w:val="22"/>
          <w:szCs w:val="22"/>
        </w:rPr>
        <w:t>for our</w:t>
      </w:r>
      <w:r w:rsidRPr="00BC7E7B">
        <w:rPr>
          <w:rFonts w:ascii="Arial" w:hAnsi="Arial" w:cs="Arial"/>
          <w:sz w:val="22"/>
          <w:szCs w:val="22"/>
        </w:rPr>
        <w:t xml:space="preserve"> communities when we address many of the challenges </w:t>
      </w:r>
      <w:r>
        <w:rPr>
          <w:rFonts w:ascii="Arial" w:hAnsi="Arial" w:cs="Arial"/>
          <w:sz w:val="22"/>
          <w:szCs w:val="22"/>
        </w:rPr>
        <w:t>we have discussed above?</w:t>
      </w:r>
    </w:p>
    <w:p w14:paraId="15885313" w14:textId="77777777" w:rsidR="00AA7054" w:rsidRPr="003E7886" w:rsidRDefault="00AA7054" w:rsidP="00AA7054">
      <w:pPr>
        <w:rPr>
          <w:rFonts w:ascii="Arial" w:hAnsi="Arial" w:cs="Arial"/>
          <w:b/>
          <w:sz w:val="22"/>
          <w:szCs w:val="22"/>
        </w:rPr>
      </w:pPr>
    </w:p>
    <w:p w14:paraId="29E7B9D3" w14:textId="652A50C1" w:rsidR="00AA7054" w:rsidRPr="003E7886" w:rsidRDefault="007E0A08" w:rsidP="00AA7054">
      <w:pPr>
        <w:rPr>
          <w:rFonts w:ascii="Arial" w:hAnsi="Arial" w:cs="Arial"/>
          <w:b/>
          <w:sz w:val="22"/>
          <w:szCs w:val="22"/>
        </w:rPr>
      </w:pPr>
      <w:r w:rsidRPr="003E7886">
        <w:rPr>
          <w:rFonts w:ascii="Arial" w:hAnsi="Arial" w:cs="Arial"/>
          <w:b/>
          <w:sz w:val="22"/>
          <w:szCs w:val="22"/>
        </w:rPr>
        <w:t xml:space="preserve">Subtitles for this TED Talk are available in </w:t>
      </w:r>
      <w:r w:rsidR="008C58F6">
        <w:rPr>
          <w:rFonts w:ascii="Arial" w:hAnsi="Arial" w:cs="Arial"/>
          <w:b/>
          <w:sz w:val="22"/>
          <w:szCs w:val="22"/>
        </w:rPr>
        <w:t>36</w:t>
      </w:r>
      <w:r w:rsidR="00D64316" w:rsidRPr="003E7886">
        <w:rPr>
          <w:rFonts w:ascii="Arial" w:hAnsi="Arial" w:cs="Arial"/>
          <w:b/>
          <w:sz w:val="22"/>
          <w:szCs w:val="22"/>
        </w:rPr>
        <w:t xml:space="preserve"> </w:t>
      </w:r>
      <w:r w:rsidR="00AA7054" w:rsidRPr="003E7886">
        <w:rPr>
          <w:rFonts w:ascii="Arial" w:hAnsi="Arial" w:cs="Arial"/>
          <w:b/>
          <w:sz w:val="22"/>
          <w:szCs w:val="22"/>
        </w:rPr>
        <w:t xml:space="preserve">languages.  </w:t>
      </w:r>
      <w:r w:rsidR="00E63770" w:rsidRPr="003E7886">
        <w:rPr>
          <w:rFonts w:ascii="Arial" w:hAnsi="Arial" w:cs="Arial"/>
          <w:b/>
          <w:sz w:val="22"/>
          <w:szCs w:val="22"/>
        </w:rPr>
        <w:t>A transcript of the talk is also available here</w:t>
      </w:r>
      <w:r w:rsidRPr="003E7886">
        <w:rPr>
          <w:rFonts w:ascii="Arial" w:hAnsi="Arial" w:cs="Arial"/>
          <w:b/>
          <w:sz w:val="22"/>
          <w:szCs w:val="22"/>
        </w:rPr>
        <w:t xml:space="preserve"> (</w:t>
      </w:r>
      <w:r w:rsidR="008C58F6">
        <w:rPr>
          <w:rFonts w:ascii="Arial" w:hAnsi="Arial" w:cs="Arial"/>
          <w:b/>
          <w:sz w:val="22"/>
          <w:szCs w:val="22"/>
        </w:rPr>
        <w:t>36</w:t>
      </w:r>
      <w:r w:rsidRPr="003E7886">
        <w:rPr>
          <w:rFonts w:ascii="Arial" w:hAnsi="Arial" w:cs="Arial"/>
          <w:b/>
          <w:sz w:val="22"/>
          <w:szCs w:val="22"/>
        </w:rPr>
        <w:t xml:space="preserve"> languages available)</w:t>
      </w:r>
      <w:r w:rsidR="00E63770" w:rsidRPr="003E7886">
        <w:rPr>
          <w:rFonts w:ascii="Arial" w:hAnsi="Arial" w:cs="Arial"/>
          <w:b/>
          <w:sz w:val="22"/>
          <w:szCs w:val="22"/>
        </w:rPr>
        <w:t>:</w:t>
      </w:r>
    </w:p>
    <w:p w14:paraId="7092221A" w14:textId="77777777" w:rsidR="00D64316" w:rsidRPr="003E7886" w:rsidRDefault="00D64316" w:rsidP="003256AC">
      <w:pPr>
        <w:rPr>
          <w:rFonts w:ascii="Arial" w:hAnsi="Arial" w:cs="Arial"/>
          <w:b/>
          <w:sz w:val="22"/>
          <w:szCs w:val="22"/>
        </w:rPr>
      </w:pPr>
    </w:p>
    <w:p w14:paraId="02432E1F" w14:textId="12874128" w:rsidR="00DB3EDC" w:rsidRPr="003256AC" w:rsidRDefault="00AB1025" w:rsidP="003256AC">
      <w:pPr>
        <w:rPr>
          <w:rFonts w:ascii="Arial" w:hAnsi="Arial" w:cs="Arial"/>
          <w:b/>
        </w:rPr>
      </w:pPr>
      <w:hyperlink r:id="rId13" w:history="1">
        <w:r w:rsidR="008C58F6" w:rsidRPr="00ED1F31">
          <w:rPr>
            <w:rStyle w:val="Hyperlink"/>
            <w:rFonts w:ascii="Arial" w:hAnsi="Arial" w:cs="Arial"/>
            <w:sz w:val="22"/>
            <w:szCs w:val="22"/>
          </w:rPr>
          <w:t>https://www.ted.com/talks/aditi_gupta_a_taboo_free_way_to_talk_about_periods/transcript?language=en</w:t>
        </w:r>
      </w:hyperlink>
      <w:r w:rsidR="008C58F6">
        <w:rPr>
          <w:rStyle w:val="Hyperlink"/>
          <w:rFonts w:ascii="Arial" w:hAnsi="Arial" w:cs="Arial"/>
          <w:sz w:val="22"/>
          <w:szCs w:val="22"/>
        </w:rPr>
        <w:t xml:space="preserve"> </w:t>
      </w:r>
    </w:p>
    <w:sectPr w:rsidR="00DB3EDC" w:rsidRPr="003256AC" w:rsidSect="00E8618C">
      <w:pgSz w:w="12240" w:h="15840"/>
      <w:pgMar w:top="432" w:right="1008" w:bottom="720" w:left="100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FBA"/>
    <w:multiLevelType w:val="hybridMultilevel"/>
    <w:tmpl w:val="6FA0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81F39"/>
    <w:multiLevelType w:val="hybridMultilevel"/>
    <w:tmpl w:val="08365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32B2C1E"/>
    <w:multiLevelType w:val="hybridMultilevel"/>
    <w:tmpl w:val="7D1033DA"/>
    <w:lvl w:ilvl="0" w:tplc="EDEE4A6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0328AF"/>
    <w:multiLevelType w:val="hybridMultilevel"/>
    <w:tmpl w:val="D1FC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3A3C8E"/>
    <w:multiLevelType w:val="hybridMultilevel"/>
    <w:tmpl w:val="E5FCA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21226F"/>
    <w:multiLevelType w:val="hybridMultilevel"/>
    <w:tmpl w:val="37E0F6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9B24F6"/>
    <w:multiLevelType w:val="hybridMultilevel"/>
    <w:tmpl w:val="58481488"/>
    <w:lvl w:ilvl="0" w:tplc="EDEE4A6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644776"/>
    <w:multiLevelType w:val="hybridMultilevel"/>
    <w:tmpl w:val="62D613D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DB4746"/>
    <w:multiLevelType w:val="hybridMultilevel"/>
    <w:tmpl w:val="20108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577861"/>
    <w:multiLevelType w:val="hybridMultilevel"/>
    <w:tmpl w:val="DA48ADCE"/>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4"/>
  </w:num>
  <w:num w:numId="5">
    <w:abstractNumId w:val="5"/>
  </w:num>
  <w:num w:numId="6">
    <w:abstractNumId w:val="3"/>
  </w:num>
  <w:num w:numId="7">
    <w:abstractNumId w:val="9"/>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7DC"/>
    <w:rsid w:val="00006B80"/>
    <w:rsid w:val="00010DC9"/>
    <w:rsid w:val="00011635"/>
    <w:rsid w:val="00021044"/>
    <w:rsid w:val="000226A0"/>
    <w:rsid w:val="000234A8"/>
    <w:rsid w:val="00030D39"/>
    <w:rsid w:val="00030D50"/>
    <w:rsid w:val="00032973"/>
    <w:rsid w:val="000603A8"/>
    <w:rsid w:val="00060F05"/>
    <w:rsid w:val="00061546"/>
    <w:rsid w:val="00081003"/>
    <w:rsid w:val="0009516B"/>
    <w:rsid w:val="000A619C"/>
    <w:rsid w:val="000C0158"/>
    <w:rsid w:val="000C1612"/>
    <w:rsid w:val="000C5469"/>
    <w:rsid w:val="000D0C75"/>
    <w:rsid w:val="000E302E"/>
    <w:rsid w:val="000E62FC"/>
    <w:rsid w:val="000E66DB"/>
    <w:rsid w:val="000F0D35"/>
    <w:rsid w:val="000F496B"/>
    <w:rsid w:val="000F4F83"/>
    <w:rsid w:val="00100C50"/>
    <w:rsid w:val="00101571"/>
    <w:rsid w:val="00111267"/>
    <w:rsid w:val="0012225F"/>
    <w:rsid w:val="00133A5A"/>
    <w:rsid w:val="001369A1"/>
    <w:rsid w:val="00147925"/>
    <w:rsid w:val="00150A60"/>
    <w:rsid w:val="001532A5"/>
    <w:rsid w:val="001561EF"/>
    <w:rsid w:val="001610DB"/>
    <w:rsid w:val="001716F2"/>
    <w:rsid w:val="0017542B"/>
    <w:rsid w:val="0018156B"/>
    <w:rsid w:val="001B64EA"/>
    <w:rsid w:val="001B6858"/>
    <w:rsid w:val="001B782F"/>
    <w:rsid w:val="001C33FA"/>
    <w:rsid w:val="001C4FD9"/>
    <w:rsid w:val="001D20A3"/>
    <w:rsid w:val="001D49B6"/>
    <w:rsid w:val="001E3469"/>
    <w:rsid w:val="002014AD"/>
    <w:rsid w:val="002056AA"/>
    <w:rsid w:val="002143D2"/>
    <w:rsid w:val="0022299D"/>
    <w:rsid w:val="00222E8B"/>
    <w:rsid w:val="00236E2E"/>
    <w:rsid w:val="00242880"/>
    <w:rsid w:val="00253E40"/>
    <w:rsid w:val="002606BF"/>
    <w:rsid w:val="002838F6"/>
    <w:rsid w:val="0028422C"/>
    <w:rsid w:val="00284538"/>
    <w:rsid w:val="00287ACD"/>
    <w:rsid w:val="002C7CD4"/>
    <w:rsid w:val="002F16A0"/>
    <w:rsid w:val="00301C20"/>
    <w:rsid w:val="00305D28"/>
    <w:rsid w:val="003164A4"/>
    <w:rsid w:val="003256AC"/>
    <w:rsid w:val="00332A12"/>
    <w:rsid w:val="0033563E"/>
    <w:rsid w:val="00335A84"/>
    <w:rsid w:val="00342458"/>
    <w:rsid w:val="003558EE"/>
    <w:rsid w:val="003639B1"/>
    <w:rsid w:val="00363D11"/>
    <w:rsid w:val="00394FD1"/>
    <w:rsid w:val="003A4425"/>
    <w:rsid w:val="003B296A"/>
    <w:rsid w:val="003C0AC0"/>
    <w:rsid w:val="003D2BDD"/>
    <w:rsid w:val="003D6DFC"/>
    <w:rsid w:val="003E1043"/>
    <w:rsid w:val="003E2692"/>
    <w:rsid w:val="003E7886"/>
    <w:rsid w:val="003F4C82"/>
    <w:rsid w:val="003F7327"/>
    <w:rsid w:val="0040441F"/>
    <w:rsid w:val="00407DA3"/>
    <w:rsid w:val="00414AFF"/>
    <w:rsid w:val="00423916"/>
    <w:rsid w:val="00433670"/>
    <w:rsid w:val="00437040"/>
    <w:rsid w:val="004666B9"/>
    <w:rsid w:val="00486059"/>
    <w:rsid w:val="00490F0D"/>
    <w:rsid w:val="004A3E33"/>
    <w:rsid w:val="004B0223"/>
    <w:rsid w:val="004B395D"/>
    <w:rsid w:val="004D31CD"/>
    <w:rsid w:val="004D3637"/>
    <w:rsid w:val="004E1C3C"/>
    <w:rsid w:val="004F052E"/>
    <w:rsid w:val="00500158"/>
    <w:rsid w:val="0050566E"/>
    <w:rsid w:val="0050673A"/>
    <w:rsid w:val="00511CAF"/>
    <w:rsid w:val="00520557"/>
    <w:rsid w:val="0052084E"/>
    <w:rsid w:val="005406CC"/>
    <w:rsid w:val="00541B8D"/>
    <w:rsid w:val="0055144E"/>
    <w:rsid w:val="00552581"/>
    <w:rsid w:val="005606E1"/>
    <w:rsid w:val="00564018"/>
    <w:rsid w:val="005802E2"/>
    <w:rsid w:val="005817E9"/>
    <w:rsid w:val="00582BC8"/>
    <w:rsid w:val="00587726"/>
    <w:rsid w:val="005A1FFF"/>
    <w:rsid w:val="005B249A"/>
    <w:rsid w:val="005B4E1C"/>
    <w:rsid w:val="005B737A"/>
    <w:rsid w:val="005C0620"/>
    <w:rsid w:val="005C21F4"/>
    <w:rsid w:val="005C42FE"/>
    <w:rsid w:val="005E5BA8"/>
    <w:rsid w:val="005E7B19"/>
    <w:rsid w:val="005F5A00"/>
    <w:rsid w:val="00623E63"/>
    <w:rsid w:val="006331DD"/>
    <w:rsid w:val="006340F6"/>
    <w:rsid w:val="0063441B"/>
    <w:rsid w:val="006502AE"/>
    <w:rsid w:val="006616C8"/>
    <w:rsid w:val="00661BF4"/>
    <w:rsid w:val="00662E83"/>
    <w:rsid w:val="0066664A"/>
    <w:rsid w:val="0067595E"/>
    <w:rsid w:val="00675FA6"/>
    <w:rsid w:val="00680E58"/>
    <w:rsid w:val="00681802"/>
    <w:rsid w:val="00690C31"/>
    <w:rsid w:val="006910F4"/>
    <w:rsid w:val="006C0B07"/>
    <w:rsid w:val="006C4AE1"/>
    <w:rsid w:val="006C5468"/>
    <w:rsid w:val="006D53F8"/>
    <w:rsid w:val="006D6182"/>
    <w:rsid w:val="006E4721"/>
    <w:rsid w:val="006F1D99"/>
    <w:rsid w:val="007114AB"/>
    <w:rsid w:val="00712F15"/>
    <w:rsid w:val="007225CA"/>
    <w:rsid w:val="007340FC"/>
    <w:rsid w:val="00754D78"/>
    <w:rsid w:val="00776197"/>
    <w:rsid w:val="00786E2F"/>
    <w:rsid w:val="0079469E"/>
    <w:rsid w:val="0079513D"/>
    <w:rsid w:val="007A4DE7"/>
    <w:rsid w:val="007A72A5"/>
    <w:rsid w:val="007B031D"/>
    <w:rsid w:val="007B75FD"/>
    <w:rsid w:val="007C52DE"/>
    <w:rsid w:val="007D071D"/>
    <w:rsid w:val="007D5C0E"/>
    <w:rsid w:val="007E0A08"/>
    <w:rsid w:val="007E4BF1"/>
    <w:rsid w:val="007E4DEB"/>
    <w:rsid w:val="007F0D8A"/>
    <w:rsid w:val="0080050A"/>
    <w:rsid w:val="00825131"/>
    <w:rsid w:val="008277CA"/>
    <w:rsid w:val="00837A18"/>
    <w:rsid w:val="00850F66"/>
    <w:rsid w:val="008634EA"/>
    <w:rsid w:val="00864331"/>
    <w:rsid w:val="008A3531"/>
    <w:rsid w:val="008B5AFE"/>
    <w:rsid w:val="008C4062"/>
    <w:rsid w:val="008C58F6"/>
    <w:rsid w:val="008C6C7E"/>
    <w:rsid w:val="008D06D8"/>
    <w:rsid w:val="008E64B3"/>
    <w:rsid w:val="008E668F"/>
    <w:rsid w:val="008E7E01"/>
    <w:rsid w:val="0091213F"/>
    <w:rsid w:val="009340B0"/>
    <w:rsid w:val="00942826"/>
    <w:rsid w:val="00950DE6"/>
    <w:rsid w:val="00953A47"/>
    <w:rsid w:val="00964138"/>
    <w:rsid w:val="00966F97"/>
    <w:rsid w:val="00990626"/>
    <w:rsid w:val="00991178"/>
    <w:rsid w:val="009A7CD9"/>
    <w:rsid w:val="009B2846"/>
    <w:rsid w:val="009C2F7C"/>
    <w:rsid w:val="009C5869"/>
    <w:rsid w:val="009D28E0"/>
    <w:rsid w:val="009E5DDF"/>
    <w:rsid w:val="009F1199"/>
    <w:rsid w:val="009F179F"/>
    <w:rsid w:val="009F5216"/>
    <w:rsid w:val="00A26D09"/>
    <w:rsid w:val="00A44A7B"/>
    <w:rsid w:val="00A57AD2"/>
    <w:rsid w:val="00A60102"/>
    <w:rsid w:val="00A60E7E"/>
    <w:rsid w:val="00A646F5"/>
    <w:rsid w:val="00A6665E"/>
    <w:rsid w:val="00A711E9"/>
    <w:rsid w:val="00A77FFD"/>
    <w:rsid w:val="00A8378E"/>
    <w:rsid w:val="00A84BB5"/>
    <w:rsid w:val="00A936A2"/>
    <w:rsid w:val="00A93EF9"/>
    <w:rsid w:val="00AA0AB2"/>
    <w:rsid w:val="00AA5ED9"/>
    <w:rsid w:val="00AA6608"/>
    <w:rsid w:val="00AA7054"/>
    <w:rsid w:val="00AB1025"/>
    <w:rsid w:val="00AB519A"/>
    <w:rsid w:val="00AB779D"/>
    <w:rsid w:val="00AE030E"/>
    <w:rsid w:val="00AE6650"/>
    <w:rsid w:val="00B203B1"/>
    <w:rsid w:val="00B27937"/>
    <w:rsid w:val="00B3470B"/>
    <w:rsid w:val="00B4122D"/>
    <w:rsid w:val="00B46CB5"/>
    <w:rsid w:val="00B539F6"/>
    <w:rsid w:val="00B53D68"/>
    <w:rsid w:val="00B60D2E"/>
    <w:rsid w:val="00B6151A"/>
    <w:rsid w:val="00B647DC"/>
    <w:rsid w:val="00B661DD"/>
    <w:rsid w:val="00B6720F"/>
    <w:rsid w:val="00B86D36"/>
    <w:rsid w:val="00BA10D5"/>
    <w:rsid w:val="00BA7498"/>
    <w:rsid w:val="00BB0F62"/>
    <w:rsid w:val="00BC7E7B"/>
    <w:rsid w:val="00BD3CBC"/>
    <w:rsid w:val="00BE77D4"/>
    <w:rsid w:val="00BF4BFF"/>
    <w:rsid w:val="00C11B86"/>
    <w:rsid w:val="00C366D5"/>
    <w:rsid w:val="00C36923"/>
    <w:rsid w:val="00C47734"/>
    <w:rsid w:val="00C539AF"/>
    <w:rsid w:val="00C60ED3"/>
    <w:rsid w:val="00C7613F"/>
    <w:rsid w:val="00C96362"/>
    <w:rsid w:val="00C9661A"/>
    <w:rsid w:val="00CA34EB"/>
    <w:rsid w:val="00CA4C50"/>
    <w:rsid w:val="00CB279A"/>
    <w:rsid w:val="00CC142C"/>
    <w:rsid w:val="00CC3352"/>
    <w:rsid w:val="00CC336F"/>
    <w:rsid w:val="00CE436F"/>
    <w:rsid w:val="00CE72E5"/>
    <w:rsid w:val="00CF6DEA"/>
    <w:rsid w:val="00D11E06"/>
    <w:rsid w:val="00D1365B"/>
    <w:rsid w:val="00D15909"/>
    <w:rsid w:val="00D204AB"/>
    <w:rsid w:val="00D21A1E"/>
    <w:rsid w:val="00D25CB6"/>
    <w:rsid w:val="00D26254"/>
    <w:rsid w:val="00D27D56"/>
    <w:rsid w:val="00D51156"/>
    <w:rsid w:val="00D53BA6"/>
    <w:rsid w:val="00D550D1"/>
    <w:rsid w:val="00D56D56"/>
    <w:rsid w:val="00D64316"/>
    <w:rsid w:val="00D7061F"/>
    <w:rsid w:val="00D71D27"/>
    <w:rsid w:val="00D74BDD"/>
    <w:rsid w:val="00D87AC0"/>
    <w:rsid w:val="00D96762"/>
    <w:rsid w:val="00DA08DC"/>
    <w:rsid w:val="00DB3EDC"/>
    <w:rsid w:val="00DB55C2"/>
    <w:rsid w:val="00DB60DC"/>
    <w:rsid w:val="00DC0671"/>
    <w:rsid w:val="00DC3539"/>
    <w:rsid w:val="00DC79F4"/>
    <w:rsid w:val="00DD7DAE"/>
    <w:rsid w:val="00DE030E"/>
    <w:rsid w:val="00DE399E"/>
    <w:rsid w:val="00DE5E22"/>
    <w:rsid w:val="00DF3541"/>
    <w:rsid w:val="00E05480"/>
    <w:rsid w:val="00E11F12"/>
    <w:rsid w:val="00E12FBA"/>
    <w:rsid w:val="00E3231E"/>
    <w:rsid w:val="00E33B95"/>
    <w:rsid w:val="00E50611"/>
    <w:rsid w:val="00E63770"/>
    <w:rsid w:val="00E8298E"/>
    <w:rsid w:val="00E8371A"/>
    <w:rsid w:val="00E8618C"/>
    <w:rsid w:val="00EB0653"/>
    <w:rsid w:val="00EB455E"/>
    <w:rsid w:val="00EC4065"/>
    <w:rsid w:val="00EC6C0D"/>
    <w:rsid w:val="00EC726B"/>
    <w:rsid w:val="00EC740B"/>
    <w:rsid w:val="00ED281C"/>
    <w:rsid w:val="00ED5705"/>
    <w:rsid w:val="00ED7183"/>
    <w:rsid w:val="00ED7E48"/>
    <w:rsid w:val="00EE3465"/>
    <w:rsid w:val="00F0700C"/>
    <w:rsid w:val="00F3382B"/>
    <w:rsid w:val="00F55F29"/>
    <w:rsid w:val="00F74AF5"/>
    <w:rsid w:val="00F76C62"/>
    <w:rsid w:val="00F85FD4"/>
    <w:rsid w:val="00FA3DD2"/>
    <w:rsid w:val="00FB2347"/>
    <w:rsid w:val="00FB63B0"/>
    <w:rsid w:val="00FB6DBD"/>
    <w:rsid w:val="00FC2AD7"/>
    <w:rsid w:val="00FD333E"/>
    <w:rsid w:val="00FD54D4"/>
    <w:rsid w:val="00FE7069"/>
    <w:rsid w:val="00FF1A20"/>
    <w:rsid w:val="00FF1DD6"/>
    <w:rsid w:val="00FF2C9C"/>
    <w:rsid w:val="00FF45C1"/>
    <w:rsid w:val="00FF7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40C3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7DC"/>
  </w:style>
  <w:style w:type="paragraph" w:styleId="Heading3">
    <w:name w:val="heading 3"/>
    <w:basedOn w:val="Normal"/>
    <w:link w:val="Heading3Char"/>
    <w:uiPriority w:val="9"/>
    <w:qFormat/>
    <w:rsid w:val="00287ACD"/>
    <w:pPr>
      <w:outlineLvl w:val="2"/>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7DC"/>
    <w:rPr>
      <w:rFonts w:ascii="Lucida Grande" w:hAnsi="Lucida Grande"/>
      <w:sz w:val="18"/>
      <w:szCs w:val="18"/>
    </w:rPr>
  </w:style>
  <w:style w:type="character" w:customStyle="1" w:styleId="BalloonTextChar">
    <w:name w:val="Balloon Text Char"/>
    <w:basedOn w:val="DefaultParagraphFont"/>
    <w:link w:val="BalloonText"/>
    <w:uiPriority w:val="99"/>
    <w:semiHidden/>
    <w:rsid w:val="00B647DC"/>
    <w:rPr>
      <w:rFonts w:ascii="Lucida Grande" w:hAnsi="Lucida Grande"/>
      <w:sz w:val="18"/>
      <w:szCs w:val="18"/>
    </w:rPr>
  </w:style>
  <w:style w:type="paragraph" w:styleId="ListParagraph">
    <w:name w:val="List Paragraph"/>
    <w:basedOn w:val="Normal"/>
    <w:uiPriority w:val="34"/>
    <w:qFormat/>
    <w:rsid w:val="00712F15"/>
    <w:pPr>
      <w:ind w:left="720"/>
      <w:contextualSpacing/>
    </w:pPr>
  </w:style>
  <w:style w:type="paragraph" w:styleId="NormalWeb">
    <w:name w:val="Normal (Web)"/>
    <w:basedOn w:val="Normal"/>
    <w:uiPriority w:val="99"/>
    <w:rsid w:val="00A44A7B"/>
    <w:pPr>
      <w:spacing w:before="100" w:beforeAutospacing="1" w:after="100" w:afterAutospacing="1"/>
    </w:pPr>
    <w:rPr>
      <w:rFonts w:ascii="Arial Unicode MS" w:eastAsia="Arial Unicode MS" w:hAnsi="Arial Unicode MS" w:cs="Arial Unicode MS"/>
    </w:rPr>
  </w:style>
  <w:style w:type="character" w:styleId="Hyperlink">
    <w:name w:val="Hyperlink"/>
    <w:basedOn w:val="DefaultParagraphFont"/>
    <w:uiPriority w:val="99"/>
    <w:unhideWhenUsed/>
    <w:rsid w:val="0063441B"/>
    <w:rPr>
      <w:color w:val="0000FF" w:themeColor="hyperlink"/>
      <w:u w:val="single"/>
    </w:rPr>
  </w:style>
  <w:style w:type="character" w:customStyle="1" w:styleId="Heading3Char">
    <w:name w:val="Heading 3 Char"/>
    <w:basedOn w:val="DefaultParagraphFont"/>
    <w:link w:val="Heading3"/>
    <w:uiPriority w:val="9"/>
    <w:rsid w:val="00287ACD"/>
    <w:rPr>
      <w:rFonts w:ascii="Times New Roman" w:eastAsia="Times New Roman" w:hAnsi="Times New Roman" w:cs="Times New Roman"/>
      <w:b/>
      <w:bCs/>
    </w:rPr>
  </w:style>
  <w:style w:type="character" w:styleId="FollowedHyperlink">
    <w:name w:val="FollowedHyperlink"/>
    <w:basedOn w:val="DefaultParagraphFont"/>
    <w:uiPriority w:val="99"/>
    <w:semiHidden/>
    <w:unhideWhenUsed/>
    <w:rsid w:val="00FF45C1"/>
    <w:rPr>
      <w:color w:val="800080" w:themeColor="followedHyperlink"/>
      <w:u w:val="single"/>
    </w:rPr>
  </w:style>
  <w:style w:type="character" w:styleId="Emphasis">
    <w:name w:val="Emphasis"/>
    <w:basedOn w:val="DefaultParagraphFont"/>
    <w:uiPriority w:val="20"/>
    <w:qFormat/>
    <w:rsid w:val="00D53BA6"/>
    <w:rPr>
      <w:i/>
      <w:iCs/>
    </w:rPr>
  </w:style>
  <w:style w:type="character" w:customStyle="1" w:styleId="UnresolvedMention">
    <w:name w:val="Unresolved Mention"/>
    <w:basedOn w:val="DefaultParagraphFont"/>
    <w:uiPriority w:val="99"/>
    <w:rsid w:val="008C5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694338">
      <w:bodyDiv w:val="1"/>
      <w:marLeft w:val="0"/>
      <w:marRight w:val="0"/>
      <w:marTop w:val="0"/>
      <w:marBottom w:val="0"/>
      <w:divBdr>
        <w:top w:val="none" w:sz="0" w:space="0" w:color="auto"/>
        <w:left w:val="none" w:sz="0" w:space="0" w:color="auto"/>
        <w:bottom w:val="none" w:sz="0" w:space="0" w:color="auto"/>
        <w:right w:val="none" w:sz="0" w:space="0" w:color="auto"/>
      </w:divBdr>
    </w:div>
    <w:div w:id="234777347">
      <w:bodyDiv w:val="1"/>
      <w:marLeft w:val="0"/>
      <w:marRight w:val="0"/>
      <w:marTop w:val="0"/>
      <w:marBottom w:val="0"/>
      <w:divBdr>
        <w:top w:val="none" w:sz="0" w:space="0" w:color="auto"/>
        <w:left w:val="none" w:sz="0" w:space="0" w:color="auto"/>
        <w:bottom w:val="none" w:sz="0" w:space="0" w:color="auto"/>
        <w:right w:val="none" w:sz="0" w:space="0" w:color="auto"/>
      </w:divBdr>
      <w:divsChild>
        <w:div w:id="1082802037">
          <w:marLeft w:val="0"/>
          <w:marRight w:val="0"/>
          <w:marTop w:val="0"/>
          <w:marBottom w:val="0"/>
          <w:divBdr>
            <w:top w:val="none" w:sz="0" w:space="0" w:color="auto"/>
            <w:left w:val="none" w:sz="0" w:space="0" w:color="auto"/>
            <w:bottom w:val="none" w:sz="0" w:space="0" w:color="auto"/>
            <w:right w:val="none" w:sz="0" w:space="0" w:color="auto"/>
          </w:divBdr>
          <w:divsChild>
            <w:div w:id="1822579059">
              <w:marLeft w:val="0"/>
              <w:marRight w:val="0"/>
              <w:marTop w:val="0"/>
              <w:marBottom w:val="0"/>
              <w:divBdr>
                <w:top w:val="none" w:sz="0" w:space="0" w:color="auto"/>
                <w:left w:val="none" w:sz="0" w:space="0" w:color="auto"/>
                <w:bottom w:val="none" w:sz="0" w:space="0" w:color="auto"/>
                <w:right w:val="none" w:sz="0" w:space="0" w:color="auto"/>
              </w:divBdr>
              <w:divsChild>
                <w:div w:id="1557397600">
                  <w:marLeft w:val="0"/>
                  <w:marRight w:val="0"/>
                  <w:marTop w:val="0"/>
                  <w:marBottom w:val="0"/>
                  <w:divBdr>
                    <w:top w:val="none" w:sz="0" w:space="0" w:color="auto"/>
                    <w:left w:val="none" w:sz="0" w:space="0" w:color="auto"/>
                    <w:bottom w:val="none" w:sz="0" w:space="0" w:color="auto"/>
                    <w:right w:val="none" w:sz="0" w:space="0" w:color="auto"/>
                  </w:divBdr>
                  <w:divsChild>
                    <w:div w:id="2041709310">
                      <w:marLeft w:val="0"/>
                      <w:marRight w:val="0"/>
                      <w:marTop w:val="0"/>
                      <w:marBottom w:val="0"/>
                      <w:divBdr>
                        <w:top w:val="none" w:sz="0" w:space="0" w:color="auto"/>
                        <w:left w:val="none" w:sz="0" w:space="0" w:color="auto"/>
                        <w:bottom w:val="none" w:sz="0" w:space="0" w:color="auto"/>
                        <w:right w:val="none" w:sz="0" w:space="0" w:color="auto"/>
                      </w:divBdr>
                      <w:divsChild>
                        <w:div w:id="1786657085">
                          <w:marLeft w:val="0"/>
                          <w:marRight w:val="0"/>
                          <w:marTop w:val="0"/>
                          <w:marBottom w:val="300"/>
                          <w:divBdr>
                            <w:top w:val="none" w:sz="0" w:space="0" w:color="auto"/>
                            <w:left w:val="none" w:sz="0" w:space="0" w:color="auto"/>
                            <w:bottom w:val="none" w:sz="0" w:space="0" w:color="auto"/>
                            <w:right w:val="none" w:sz="0" w:space="0" w:color="auto"/>
                          </w:divBdr>
                          <w:divsChild>
                            <w:div w:id="1018965024">
                              <w:marLeft w:val="0"/>
                              <w:marRight w:val="0"/>
                              <w:marTop w:val="0"/>
                              <w:marBottom w:val="0"/>
                              <w:divBdr>
                                <w:top w:val="none" w:sz="0" w:space="0" w:color="auto"/>
                                <w:left w:val="none" w:sz="0" w:space="0" w:color="auto"/>
                                <w:bottom w:val="none" w:sz="0" w:space="0" w:color="auto"/>
                                <w:right w:val="none" w:sz="0" w:space="0" w:color="auto"/>
                              </w:divBdr>
                              <w:divsChild>
                                <w:div w:id="479813543">
                                  <w:marLeft w:val="-600"/>
                                  <w:marRight w:val="0"/>
                                  <w:marTop w:val="0"/>
                                  <w:marBottom w:val="0"/>
                                  <w:divBdr>
                                    <w:top w:val="none" w:sz="0" w:space="0" w:color="auto"/>
                                    <w:left w:val="none" w:sz="0" w:space="0" w:color="auto"/>
                                    <w:bottom w:val="none" w:sz="0" w:space="0" w:color="auto"/>
                                    <w:right w:val="none" w:sz="0" w:space="0" w:color="auto"/>
                                  </w:divBdr>
                                  <w:divsChild>
                                    <w:div w:id="766728305">
                                      <w:marLeft w:val="0"/>
                                      <w:marRight w:val="0"/>
                                      <w:marTop w:val="0"/>
                                      <w:marBottom w:val="0"/>
                                      <w:divBdr>
                                        <w:top w:val="none" w:sz="0" w:space="0" w:color="auto"/>
                                        <w:left w:val="none" w:sz="0" w:space="0" w:color="auto"/>
                                        <w:bottom w:val="none" w:sz="0" w:space="0" w:color="auto"/>
                                        <w:right w:val="none" w:sz="0" w:space="0" w:color="auto"/>
                                      </w:divBdr>
                                      <w:divsChild>
                                        <w:div w:id="1086919953">
                                          <w:marLeft w:val="-600"/>
                                          <w:marRight w:val="0"/>
                                          <w:marTop w:val="0"/>
                                          <w:marBottom w:val="0"/>
                                          <w:divBdr>
                                            <w:top w:val="none" w:sz="0" w:space="0" w:color="auto"/>
                                            <w:left w:val="none" w:sz="0" w:space="0" w:color="auto"/>
                                            <w:bottom w:val="none" w:sz="0" w:space="0" w:color="auto"/>
                                            <w:right w:val="none" w:sz="0" w:space="0" w:color="auto"/>
                                          </w:divBdr>
                                          <w:divsChild>
                                            <w:div w:id="1599174930">
                                              <w:marLeft w:val="0"/>
                                              <w:marRight w:val="0"/>
                                              <w:marTop w:val="0"/>
                                              <w:marBottom w:val="0"/>
                                              <w:divBdr>
                                                <w:top w:val="none" w:sz="0" w:space="0" w:color="auto"/>
                                                <w:left w:val="none" w:sz="0" w:space="0" w:color="auto"/>
                                                <w:bottom w:val="none" w:sz="0" w:space="0" w:color="auto"/>
                                                <w:right w:val="none" w:sz="0" w:space="0" w:color="auto"/>
                                              </w:divBdr>
                                              <w:divsChild>
                                                <w:div w:id="119179923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0530628">
      <w:bodyDiv w:val="1"/>
      <w:marLeft w:val="0"/>
      <w:marRight w:val="0"/>
      <w:marTop w:val="0"/>
      <w:marBottom w:val="0"/>
      <w:divBdr>
        <w:top w:val="none" w:sz="0" w:space="0" w:color="auto"/>
        <w:left w:val="none" w:sz="0" w:space="0" w:color="auto"/>
        <w:bottom w:val="none" w:sz="0" w:space="0" w:color="auto"/>
        <w:right w:val="none" w:sz="0" w:space="0" w:color="auto"/>
      </w:divBdr>
    </w:div>
    <w:div w:id="666710321">
      <w:bodyDiv w:val="1"/>
      <w:marLeft w:val="0"/>
      <w:marRight w:val="0"/>
      <w:marTop w:val="0"/>
      <w:marBottom w:val="0"/>
      <w:divBdr>
        <w:top w:val="none" w:sz="0" w:space="0" w:color="auto"/>
        <w:left w:val="none" w:sz="0" w:space="0" w:color="auto"/>
        <w:bottom w:val="none" w:sz="0" w:space="0" w:color="auto"/>
        <w:right w:val="none" w:sz="0" w:space="0" w:color="auto"/>
      </w:divBdr>
    </w:div>
    <w:div w:id="780420169">
      <w:bodyDiv w:val="1"/>
      <w:marLeft w:val="0"/>
      <w:marRight w:val="0"/>
      <w:marTop w:val="0"/>
      <w:marBottom w:val="0"/>
      <w:divBdr>
        <w:top w:val="none" w:sz="0" w:space="0" w:color="auto"/>
        <w:left w:val="none" w:sz="0" w:space="0" w:color="auto"/>
        <w:bottom w:val="none" w:sz="0" w:space="0" w:color="auto"/>
        <w:right w:val="none" w:sz="0" w:space="0" w:color="auto"/>
      </w:divBdr>
    </w:div>
    <w:div w:id="1274023386">
      <w:bodyDiv w:val="1"/>
      <w:marLeft w:val="0"/>
      <w:marRight w:val="0"/>
      <w:marTop w:val="0"/>
      <w:marBottom w:val="0"/>
      <w:divBdr>
        <w:top w:val="none" w:sz="0" w:space="0" w:color="auto"/>
        <w:left w:val="none" w:sz="0" w:space="0" w:color="auto"/>
        <w:bottom w:val="none" w:sz="0" w:space="0" w:color="auto"/>
        <w:right w:val="none" w:sz="0" w:space="0" w:color="auto"/>
      </w:divBdr>
    </w:div>
    <w:div w:id="1463763354">
      <w:bodyDiv w:val="1"/>
      <w:marLeft w:val="0"/>
      <w:marRight w:val="0"/>
      <w:marTop w:val="0"/>
      <w:marBottom w:val="0"/>
      <w:divBdr>
        <w:top w:val="none" w:sz="0" w:space="0" w:color="auto"/>
        <w:left w:val="none" w:sz="0" w:space="0" w:color="auto"/>
        <w:bottom w:val="none" w:sz="0" w:space="0" w:color="auto"/>
        <w:right w:val="none" w:sz="0" w:space="0" w:color="auto"/>
      </w:divBdr>
    </w:div>
    <w:div w:id="1986928029">
      <w:bodyDiv w:val="1"/>
      <w:marLeft w:val="0"/>
      <w:marRight w:val="0"/>
      <w:marTop w:val="0"/>
      <w:marBottom w:val="0"/>
      <w:divBdr>
        <w:top w:val="none" w:sz="0" w:space="0" w:color="auto"/>
        <w:left w:val="none" w:sz="0" w:space="0" w:color="auto"/>
        <w:bottom w:val="none" w:sz="0" w:space="0" w:color="auto"/>
        <w:right w:val="none" w:sz="0" w:space="0" w:color="auto"/>
      </w:divBdr>
      <w:divsChild>
        <w:div w:id="2013799767">
          <w:marLeft w:val="-600"/>
          <w:marRight w:val="0"/>
          <w:marTop w:val="0"/>
          <w:marBottom w:val="0"/>
          <w:divBdr>
            <w:top w:val="none" w:sz="0" w:space="0" w:color="auto"/>
            <w:left w:val="none" w:sz="0" w:space="0" w:color="auto"/>
            <w:bottom w:val="none" w:sz="0" w:space="0" w:color="auto"/>
            <w:right w:val="none" w:sz="0" w:space="0" w:color="auto"/>
          </w:divBdr>
          <w:divsChild>
            <w:div w:id="1457791555">
              <w:marLeft w:val="0"/>
              <w:marRight w:val="0"/>
              <w:marTop w:val="0"/>
              <w:marBottom w:val="0"/>
              <w:divBdr>
                <w:top w:val="none" w:sz="0" w:space="0" w:color="auto"/>
                <w:left w:val="none" w:sz="0" w:space="0" w:color="auto"/>
                <w:bottom w:val="none" w:sz="0" w:space="0" w:color="auto"/>
                <w:right w:val="none" w:sz="0" w:space="0" w:color="auto"/>
              </w:divBdr>
              <w:divsChild>
                <w:div w:id="662205277">
                  <w:marLeft w:val="0"/>
                  <w:marRight w:val="0"/>
                  <w:marTop w:val="450"/>
                  <w:marBottom w:val="450"/>
                  <w:divBdr>
                    <w:top w:val="single" w:sz="6" w:space="23" w:color="E5E5E5"/>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com/about/our-organization" TargetMode="External"/><Relationship Id="rId13" Type="http://schemas.openxmlformats.org/officeDocument/2006/relationships/hyperlink" Target="https://www.ted.com/talks/aditi_gupta_a_taboo_free_way_to_talk_about_periods/transcript?language=en"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period.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JGkr9DFWtv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hepadproject.org/" TargetMode="External"/><Relationship Id="rId4" Type="http://schemas.openxmlformats.org/officeDocument/2006/relationships/settings" Target="settings.xml"/><Relationship Id="rId9" Type="http://schemas.openxmlformats.org/officeDocument/2006/relationships/hyperlink" Target="https://www.ted.com/about/our-organizati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4B2F-0FF1-42CC-A358-646818222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1332</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 Reid</dc:creator>
  <cp:lastModifiedBy>Easter, Alice H</cp:lastModifiedBy>
  <cp:revision>2</cp:revision>
  <cp:lastPrinted>2017-09-15T18:56:00Z</cp:lastPrinted>
  <dcterms:created xsi:type="dcterms:W3CDTF">2019-03-07T20:14:00Z</dcterms:created>
  <dcterms:modified xsi:type="dcterms:W3CDTF">2019-03-07T20:14:00Z</dcterms:modified>
</cp:coreProperties>
</file>